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1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C08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仿宋" w:eastAsia="方正小标宋简体"/>
          <w:b/>
          <w:bCs/>
          <w:sz w:val="44"/>
          <w:szCs w:val="44"/>
          <w:lang w:eastAsia="zh-CN"/>
        </w:rPr>
      </w:pPr>
      <w:r>
        <w:rPr>
          <w:rFonts w:ascii="方正小标宋简体" w:hAnsi="仿宋" w:eastAsia="方正小标宋简体"/>
          <w:b/>
          <w:bCs/>
          <w:sz w:val="44"/>
          <w:szCs w:val="44"/>
          <w:lang w:eastAsia="zh-CN"/>
        </w:rPr>
        <w:t>问题解决型课题成果评审表</w:t>
      </w:r>
    </w:p>
    <w:tbl>
      <w:tblPr>
        <w:tblStyle w:val="18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624"/>
        <w:gridCol w:w="6175"/>
        <w:gridCol w:w="567"/>
        <w:gridCol w:w="734"/>
        <w:gridCol w:w="709"/>
      </w:tblGrid>
      <w:tr w14:paraId="2160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67" w:type="dxa"/>
            <w:vAlign w:val="center"/>
          </w:tcPr>
          <w:p w14:paraId="692C6C24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24" w:type="dxa"/>
            <w:vAlign w:val="center"/>
          </w:tcPr>
          <w:p w14:paraId="00006EBC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评审项目</w:t>
            </w:r>
          </w:p>
        </w:tc>
        <w:tc>
          <w:tcPr>
            <w:tcW w:w="6175" w:type="dxa"/>
            <w:vAlign w:val="center"/>
          </w:tcPr>
          <w:p w14:paraId="2C00FB15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评审内容</w:t>
            </w:r>
          </w:p>
        </w:tc>
        <w:tc>
          <w:tcPr>
            <w:tcW w:w="567" w:type="dxa"/>
            <w:vAlign w:val="center"/>
          </w:tcPr>
          <w:p w14:paraId="7B89B761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配分</w:t>
            </w:r>
          </w:p>
        </w:tc>
        <w:tc>
          <w:tcPr>
            <w:tcW w:w="734" w:type="dxa"/>
            <w:vAlign w:val="center"/>
          </w:tcPr>
          <w:p w14:paraId="4F0A989B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709" w:type="dxa"/>
            <w:vAlign w:val="center"/>
          </w:tcPr>
          <w:p w14:paraId="02D50E81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得分</w:t>
            </w:r>
          </w:p>
        </w:tc>
      </w:tr>
      <w:tr w14:paraId="6B7B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exact"/>
          <w:jc w:val="center"/>
        </w:trPr>
        <w:tc>
          <w:tcPr>
            <w:tcW w:w="567" w:type="dxa"/>
            <w:vAlign w:val="center"/>
          </w:tcPr>
          <w:p w14:paraId="473EB91E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 w14:paraId="0873D294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选题</w:t>
            </w:r>
          </w:p>
        </w:tc>
        <w:tc>
          <w:tcPr>
            <w:tcW w:w="6175" w:type="dxa"/>
            <w:vAlign w:val="center"/>
          </w:tcPr>
          <w:p w14:paraId="6B9B1955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1）所选课题应与上级方针目标相结合，或是本小组现场急需解决的问题；</w:t>
            </w:r>
          </w:p>
          <w:p w14:paraId="33AE2CB7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2）课题名称要简洁明确地直接针对存在的问题；</w:t>
            </w:r>
          </w:p>
          <w:p w14:paraId="6C51D411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3）现状已清楚掌握，数据充分，并已通过分析明确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了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问题的症结所在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，为制定目标提供了依据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；</w:t>
            </w:r>
          </w:p>
          <w:p w14:paraId="66E7660A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4）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目标设定有一定的依据和量化的目标值。</w:t>
            </w:r>
          </w:p>
        </w:tc>
        <w:tc>
          <w:tcPr>
            <w:tcW w:w="567" w:type="dxa"/>
            <w:vAlign w:val="center"/>
          </w:tcPr>
          <w:p w14:paraId="0965082D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  <w:p w14:paraId="49F61673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  <w:p w14:paraId="14E1A272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</w:p>
          <w:p w14:paraId="013E6499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</w:p>
          <w:p w14:paraId="225C23CE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  <w:p w14:paraId="69C7298B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4" w:type="dxa"/>
            <w:vAlign w:val="center"/>
          </w:tcPr>
          <w:p w14:paraId="74E3DFC4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 w14:paraId="3512EA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16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  <w:jc w:val="center"/>
        </w:trPr>
        <w:tc>
          <w:tcPr>
            <w:tcW w:w="567" w:type="dxa"/>
            <w:vAlign w:val="center"/>
          </w:tcPr>
          <w:p w14:paraId="511001A1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 w14:paraId="0B0E2FA8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原因分析</w:t>
            </w:r>
          </w:p>
        </w:tc>
        <w:tc>
          <w:tcPr>
            <w:tcW w:w="6175" w:type="dxa"/>
            <w:vAlign w:val="center"/>
          </w:tcPr>
          <w:p w14:paraId="3FBC8891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1）针对问题的症结分析原因，因果关系明确、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清晰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；</w:t>
            </w:r>
          </w:p>
          <w:p w14:paraId="772FB6FF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2）原因分析透彻，一直分析到可直接采取对策的程度；</w:t>
            </w:r>
          </w:p>
          <w:p w14:paraId="7C64D6E3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3）对所有末端因素都进行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了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要因确认，并用数据、事实客观地证明确是主要原因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；</w:t>
            </w:r>
          </w:p>
          <w:p w14:paraId="34344764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4）主要原因从末端因素中选取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vAlign w:val="center"/>
          </w:tcPr>
          <w:p w14:paraId="2B5376B0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  <w:p w14:paraId="0DCEAA63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5</w:t>
            </w:r>
          </w:p>
          <w:p w14:paraId="6581AAD0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6</w:t>
            </w:r>
          </w:p>
          <w:p w14:paraId="56F4ED9A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24AE611B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4" w:type="dxa"/>
            <w:vAlign w:val="center"/>
          </w:tcPr>
          <w:p w14:paraId="6EA33222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 w14:paraId="4C3D35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08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exact"/>
          <w:jc w:val="center"/>
        </w:trPr>
        <w:tc>
          <w:tcPr>
            <w:tcW w:w="567" w:type="dxa"/>
            <w:vAlign w:val="center"/>
          </w:tcPr>
          <w:p w14:paraId="0E1745D0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 w14:paraId="55F5FEDC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对策与实施</w:t>
            </w:r>
          </w:p>
        </w:tc>
        <w:tc>
          <w:tcPr>
            <w:tcW w:w="6175" w:type="dxa"/>
            <w:vAlign w:val="center"/>
          </w:tcPr>
          <w:p w14:paraId="0A68ACB6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1）针对所确定的主要原因，逐条制定对策；</w:t>
            </w:r>
          </w:p>
          <w:p w14:paraId="3068657B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（2）对策应按“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5W1H”的原则制定，每条对策在实施后都能检查是否已完成（达到目的）及有无效果；</w:t>
            </w:r>
          </w:p>
          <w:p w14:paraId="491350CC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（3）按对策表逐条实施，且实施效果均有展示；</w:t>
            </w:r>
          </w:p>
          <w:p w14:paraId="3F92CC50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（4）未达到对策目标时，有修改措施并按新的措施实施。</w:t>
            </w:r>
          </w:p>
        </w:tc>
        <w:tc>
          <w:tcPr>
            <w:tcW w:w="567" w:type="dxa"/>
            <w:vAlign w:val="center"/>
          </w:tcPr>
          <w:p w14:paraId="70E9F6D5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</w:rPr>
              <w:t>3</w:t>
            </w:r>
          </w:p>
          <w:p w14:paraId="096D9DFD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6</w:t>
            </w:r>
          </w:p>
          <w:p w14:paraId="652245F0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</w:p>
          <w:p w14:paraId="2CA5FDAF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6</w:t>
            </w:r>
          </w:p>
          <w:p w14:paraId="021B8CF4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4" w:type="dxa"/>
            <w:vAlign w:val="center"/>
          </w:tcPr>
          <w:p w14:paraId="471A9240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 w14:paraId="126CA6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64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  <w:jc w:val="center"/>
        </w:trPr>
        <w:tc>
          <w:tcPr>
            <w:tcW w:w="567" w:type="dxa"/>
            <w:vAlign w:val="center"/>
          </w:tcPr>
          <w:p w14:paraId="19DADBC8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14:paraId="2AFB715E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效果</w:t>
            </w:r>
          </w:p>
        </w:tc>
        <w:tc>
          <w:tcPr>
            <w:tcW w:w="6175" w:type="dxa"/>
            <w:vAlign w:val="center"/>
          </w:tcPr>
          <w:p w14:paraId="3A119B70"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  <w:t>1）取得效果后与原状比较，确认其改进的有效性，所制定的目标</w:t>
            </w: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均已</w:t>
            </w:r>
            <w:r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  <w:t>达到；</w:t>
            </w:r>
          </w:p>
          <w:p w14:paraId="55CAE37B"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（2）取得的经济效益计算有事实依据、无夸大；</w:t>
            </w:r>
          </w:p>
          <w:p w14:paraId="537C16E5"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（3）注意了对无形效果的评价；</w:t>
            </w:r>
          </w:p>
          <w:p w14:paraId="2D55A4FA"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（4）改进后的有效方法和措施已纳入有关标准；</w:t>
            </w:r>
          </w:p>
          <w:p w14:paraId="02F63F48"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（5）</w:t>
            </w:r>
            <w:r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  <w:t>改进后的效果能维持在良好的水准，并用图表表示</w:t>
            </w: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了</w:t>
            </w:r>
            <w:r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  <w:t>巩固期的数据</w:t>
            </w: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vAlign w:val="center"/>
          </w:tcPr>
          <w:p w14:paraId="70B0E7F0"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  <w:t>8</w:t>
            </w:r>
          </w:p>
          <w:p w14:paraId="5342C58C"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</w:p>
          <w:p w14:paraId="23E06AB9"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  <w:t>3</w:t>
            </w:r>
          </w:p>
          <w:p w14:paraId="058303E9"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  <w:szCs w:val="24"/>
                <w:lang w:eastAsia="zh-CN"/>
              </w:rPr>
              <w:t>2</w:t>
            </w:r>
          </w:p>
          <w:p w14:paraId="3FAE1B97"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  <w:t>4</w:t>
            </w:r>
          </w:p>
          <w:p w14:paraId="3647C8BA"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  <w:szCs w:val="24"/>
                <w:lang w:eastAsia="zh-CN"/>
              </w:rPr>
              <w:t>3</w:t>
            </w:r>
          </w:p>
          <w:p w14:paraId="2485A506"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vAlign w:val="center"/>
          </w:tcPr>
          <w:p w14:paraId="0BC8B992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 w14:paraId="01CAED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39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67" w:type="dxa"/>
            <w:vAlign w:val="center"/>
          </w:tcPr>
          <w:p w14:paraId="52D6D129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14:paraId="6EEBBC71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成果报告</w:t>
            </w:r>
          </w:p>
        </w:tc>
        <w:tc>
          <w:tcPr>
            <w:tcW w:w="6175" w:type="dxa"/>
            <w:vAlign w:val="center"/>
          </w:tcPr>
          <w:p w14:paraId="27F47AB4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）成果报告内容详实，逻辑清晰；</w:t>
            </w:r>
          </w:p>
          <w:p w14:paraId="1E26F660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）成果报告通俗易懂，图文并茂。</w:t>
            </w:r>
          </w:p>
        </w:tc>
        <w:tc>
          <w:tcPr>
            <w:tcW w:w="567" w:type="dxa"/>
            <w:vAlign w:val="center"/>
          </w:tcPr>
          <w:p w14:paraId="3EE5DD97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3</w:t>
            </w:r>
          </w:p>
          <w:p w14:paraId="4E4B7E9B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4" w:type="dxa"/>
            <w:vAlign w:val="center"/>
          </w:tcPr>
          <w:p w14:paraId="63AA5425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 w14:paraId="1420E3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F6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567" w:type="dxa"/>
            <w:vAlign w:val="center"/>
          </w:tcPr>
          <w:p w14:paraId="799C99A7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14:paraId="06F773F7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特点</w:t>
            </w:r>
          </w:p>
        </w:tc>
        <w:tc>
          <w:tcPr>
            <w:tcW w:w="6175" w:type="dxa"/>
            <w:vAlign w:val="center"/>
          </w:tcPr>
          <w:p w14:paraId="36FCC139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）课题创新实用，充分体现小组成员的创造性；</w:t>
            </w:r>
          </w:p>
          <w:p w14:paraId="0266CB42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（2）课题体现“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小、实、活、新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”特色，即选题小、活动实、活动形式灵活、活动方式新颖。</w:t>
            </w:r>
          </w:p>
          <w:p w14:paraId="3DDA2432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A5D6490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3</w:t>
            </w:r>
          </w:p>
          <w:p w14:paraId="1F8DA003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  <w:lang w:eastAsia="zh-CN"/>
              </w:rPr>
              <w:t>2</w:t>
            </w:r>
          </w:p>
          <w:p w14:paraId="5DAA5A62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vAlign w:val="center"/>
          </w:tcPr>
          <w:p w14:paraId="776CB584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 w14:paraId="3B5824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8B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exact"/>
          <w:jc w:val="center"/>
        </w:trPr>
        <w:tc>
          <w:tcPr>
            <w:tcW w:w="567" w:type="dxa"/>
            <w:vAlign w:val="center"/>
          </w:tcPr>
          <w:p w14:paraId="740C4702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14:paraId="325BF0CB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发布</w:t>
            </w:r>
          </w:p>
        </w:tc>
        <w:tc>
          <w:tcPr>
            <w:tcW w:w="6175" w:type="dxa"/>
            <w:vAlign w:val="center"/>
          </w:tcPr>
          <w:p w14:paraId="4CF56EE4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（1）发布资料板块分明、逻辑清晰、前后连贯；</w:t>
            </w:r>
          </w:p>
          <w:p w14:paraId="0FC013B4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（2）发布资料通俗易懂，图文并茂，避免通篇文字、照本宣读；</w:t>
            </w:r>
          </w:p>
          <w:p w14:paraId="77BE7C79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（3）成果发布大方得体，讲解清晰流畅；</w:t>
            </w:r>
          </w:p>
          <w:p w14:paraId="341A98BA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（4）回答问题诚恳、扼要、不强辩。</w:t>
            </w:r>
          </w:p>
        </w:tc>
        <w:tc>
          <w:tcPr>
            <w:tcW w:w="567" w:type="dxa"/>
            <w:vAlign w:val="center"/>
          </w:tcPr>
          <w:p w14:paraId="7E3A84E0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</w:rPr>
              <w:t>4</w:t>
            </w:r>
          </w:p>
          <w:p w14:paraId="02862756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4</w:t>
            </w:r>
          </w:p>
          <w:p w14:paraId="460A1B56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</w:p>
          <w:p w14:paraId="35E7FD0E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3</w:t>
            </w:r>
          </w:p>
          <w:p w14:paraId="2133CBB3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4" w:type="dxa"/>
            <w:vAlign w:val="center"/>
          </w:tcPr>
          <w:p w14:paraId="27CAE003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 w14:paraId="3BB87AD9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DC7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  <w:jc w:val="center"/>
        </w:trPr>
        <w:tc>
          <w:tcPr>
            <w:tcW w:w="1191" w:type="dxa"/>
            <w:gridSpan w:val="2"/>
            <w:vAlign w:val="center"/>
          </w:tcPr>
          <w:p w14:paraId="42D56E8D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总体评价</w:t>
            </w:r>
          </w:p>
        </w:tc>
        <w:tc>
          <w:tcPr>
            <w:tcW w:w="6175" w:type="dxa"/>
            <w:vAlign w:val="center"/>
          </w:tcPr>
          <w:p w14:paraId="57FEE161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17F1210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734" w:type="dxa"/>
            <w:vAlign w:val="center"/>
          </w:tcPr>
          <w:p w14:paraId="14D2CE54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总得分</w:t>
            </w:r>
          </w:p>
        </w:tc>
        <w:tc>
          <w:tcPr>
            <w:tcW w:w="709" w:type="dxa"/>
            <w:vAlign w:val="center"/>
          </w:tcPr>
          <w:p w14:paraId="0B80CA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080E2A2"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 w14:paraId="608582C6"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383" w:right="1418" w:bottom="1383" w:left="141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DAC79"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5CF70"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YjVhMjA2MTBhNDJmODBlYzJkYTRkYTllNmQ5M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186A699A"/>
    <w:rsid w:val="22EC1B20"/>
    <w:rsid w:val="24D35F0D"/>
    <w:rsid w:val="321A5F61"/>
    <w:rsid w:val="33361E2D"/>
    <w:rsid w:val="390F29B7"/>
    <w:rsid w:val="459A7783"/>
    <w:rsid w:val="508B3685"/>
    <w:rsid w:val="57007EE1"/>
    <w:rsid w:val="57022A76"/>
    <w:rsid w:val="5EE77BA0"/>
    <w:rsid w:val="626716BE"/>
    <w:rsid w:val="75303A77"/>
    <w:rsid w:val="7DB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ody Text"/>
    <w:basedOn w:val="1"/>
    <w:link w:val="15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760</Words>
  <Characters>770</Characters>
  <Lines>41</Lines>
  <Paragraphs>11</Paragraphs>
  <TotalTime>1</TotalTime>
  <ScaleCrop>false</ScaleCrop>
  <LinksUpToDate>false</LinksUpToDate>
  <CharactersWithSpaces>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2026-04-02T09:59:59Z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303B191225304DDFB00B0B712526ED6A</vt:lpwstr>
  </property>
  <property fmtid="{D5CDD505-2E9C-101B-9397-08002B2CF9AE}" pid="4" name="KSOTemplateDocerSaveRecord">
    <vt:lpwstr>eyJoZGlkIjoiYWI5NjM5NzA2ZDAzZThjMzZmY2Y2OTFmYjJmZDUxZTEiLCJ1c2VySWQiOiI1NDc4MjEwODYifQ==</vt:lpwstr>
  </property>
</Properties>
</file>