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202</w:t>
      </w:r>
      <w:r>
        <w:rPr>
          <w:rFonts w:hint="eastAsia" w:ascii="黑体" w:hAnsi="黑体" w:eastAsia="黑体" w:cs="黑体"/>
          <w:b/>
          <w:sz w:val="44"/>
          <w:szCs w:val="44"/>
          <w:lang w:val="en-US" w:eastAsia="zh-CN"/>
        </w:rPr>
        <w:t>3</w:t>
      </w:r>
      <w:r>
        <w:rPr>
          <w:rFonts w:hint="eastAsia" w:ascii="黑体" w:hAnsi="黑体" w:eastAsia="黑体" w:cs="黑体"/>
          <w:b/>
          <w:sz w:val="44"/>
          <w:szCs w:val="44"/>
        </w:rPr>
        <w:t>年度</w:t>
      </w:r>
      <w:r>
        <w:rPr>
          <w:rFonts w:hint="eastAsia" w:ascii="黑体" w:hAnsi="黑体" w:eastAsia="黑体" w:cs="黑体"/>
          <w:b/>
          <w:sz w:val="44"/>
          <w:szCs w:val="44"/>
          <w:lang w:val="en-US" w:eastAsia="zh-CN"/>
        </w:rPr>
        <w:t>信用评价申报资料装订</w:t>
      </w:r>
      <w:r>
        <w:rPr>
          <w:rFonts w:hint="eastAsia" w:ascii="黑体" w:hAnsi="黑体" w:eastAsia="黑体" w:cs="黑体"/>
          <w:b/>
          <w:sz w:val="44"/>
          <w:szCs w:val="44"/>
        </w:rPr>
        <w:t>说明</w:t>
      </w:r>
    </w:p>
    <w:p>
      <w:pPr>
        <w:jc w:val="center"/>
        <w:rPr>
          <w:rFonts w:hint="eastAsia" w:ascii="黑体" w:hAnsi="黑体" w:eastAsia="黑体" w:cs="黑体"/>
          <w:b/>
          <w:color w:val="FF0000"/>
          <w:sz w:val="44"/>
          <w:szCs w:val="44"/>
          <w:lang w:eastAsia="zh-CN"/>
        </w:rPr>
      </w:pPr>
      <w:r>
        <w:rPr>
          <w:rFonts w:hint="eastAsia" w:ascii="黑体" w:hAnsi="黑体" w:eastAsia="黑体" w:cs="黑体"/>
          <w:b/>
          <w:color w:val="FF0000"/>
          <w:sz w:val="44"/>
          <w:szCs w:val="44"/>
          <w:lang w:val="en-US" w:eastAsia="zh-CN"/>
        </w:rPr>
        <w:t>（初评企业填报）</w:t>
      </w:r>
    </w:p>
    <w:p>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楷体" w:hAnsi="楷体" w:eastAsia="楷体" w:cs="楷体"/>
          <w:sz w:val="28"/>
          <w:szCs w:val="28"/>
        </w:rPr>
      </w:pPr>
      <w:r>
        <w:rPr>
          <w:rFonts w:hint="eastAsia" w:ascii="楷体" w:hAnsi="楷体" w:eastAsia="楷体" w:cs="楷体"/>
          <w:sz w:val="28"/>
          <w:szCs w:val="28"/>
        </w:rPr>
        <w:t>本申报系列表请按如下要求顺序装订，并将按序排列的所有文档扫描成一个10M以内PDF文件，在申报系统附件上传处回传</w:t>
      </w:r>
      <w:r>
        <w:rPr>
          <w:rFonts w:hint="eastAsia" w:ascii="楷体" w:hAnsi="楷体" w:eastAsia="楷体" w:cs="楷体"/>
          <w:sz w:val="28"/>
          <w:szCs w:val="28"/>
          <w:lang w:eastAsia="zh-CN"/>
        </w:rPr>
        <w:t>，</w:t>
      </w:r>
      <w:r>
        <w:rPr>
          <w:rFonts w:hint="eastAsia" w:ascii="楷体" w:hAnsi="楷体" w:eastAsia="楷体" w:cs="楷体"/>
          <w:color w:val="FF0000"/>
          <w:sz w:val="28"/>
          <w:szCs w:val="28"/>
          <w:lang w:val="en-US" w:eastAsia="zh-CN"/>
        </w:rPr>
        <w:t>如邮件过大请精简上传系统同时将完整版发送至：gangwyh@163.com或提供U盘与报送资料一起邮寄至协会</w:t>
      </w:r>
      <w:r>
        <w:rPr>
          <w:rFonts w:hint="eastAsia" w:ascii="楷体" w:hAnsi="楷体" w:eastAsia="楷体" w:cs="楷体"/>
          <w:sz w:val="28"/>
          <w:szCs w:val="28"/>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1.</w:t>
      </w:r>
      <w:r>
        <w:rPr>
          <w:rFonts w:hint="eastAsia" w:ascii="楷体" w:hAnsi="楷体" w:eastAsia="楷体" w:cs="楷体"/>
          <w:sz w:val="28"/>
          <w:szCs w:val="28"/>
        </w:rPr>
        <w:t>封面（盖章）</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填表说明、目录、申报企业承诺书</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参照附件3</w:t>
      </w:r>
      <w:r>
        <w:rPr>
          <w:rFonts w:hint="eastAsia" w:ascii="楷体" w:hAnsi="楷体" w:eastAsia="楷体" w:cs="楷体"/>
          <w:sz w:val="28"/>
          <w:szCs w:val="28"/>
          <w:lang w:eastAsia="zh-CN"/>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color w:val="auto"/>
          <w:sz w:val="28"/>
          <w:szCs w:val="28"/>
          <w:u w:val="none"/>
          <w:lang w:val="en-US" w:eastAsia="zh-CN"/>
        </w:rPr>
      </w:pPr>
      <w:r>
        <w:rPr>
          <w:rFonts w:hint="eastAsia" w:ascii="楷体" w:hAnsi="楷体" w:eastAsia="楷体" w:cs="楷体"/>
          <w:sz w:val="28"/>
          <w:szCs w:val="28"/>
          <w:lang w:val="en-US" w:eastAsia="zh-CN"/>
        </w:rPr>
        <w:t>2.</w:t>
      </w:r>
      <w:r>
        <w:rPr>
          <w:rFonts w:hint="eastAsia" w:ascii="楷体" w:hAnsi="楷体" w:eastAsia="楷体" w:cs="楷体"/>
          <w:sz w:val="28"/>
          <w:szCs w:val="28"/>
        </w:rPr>
        <w:t>系统</w:t>
      </w:r>
      <w:r>
        <w:rPr>
          <w:rFonts w:hint="eastAsia" w:ascii="楷体" w:hAnsi="楷体" w:eastAsia="楷体" w:cs="楷体"/>
          <w:color w:val="auto"/>
          <w:sz w:val="28"/>
          <w:szCs w:val="28"/>
          <w:u w:val="none"/>
        </w:rPr>
        <w:t>自动生成的基本情况表</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color w:val="auto"/>
          <w:sz w:val="28"/>
          <w:szCs w:val="28"/>
          <w:u w:val="none"/>
          <w:lang w:val="en-US" w:eastAsia="zh-CN"/>
        </w:rPr>
      </w:pPr>
      <w:r>
        <w:rPr>
          <w:rFonts w:hint="eastAsia" w:ascii="楷体" w:hAnsi="楷体" w:eastAsia="楷体" w:cs="楷体"/>
          <w:color w:val="auto"/>
          <w:sz w:val="28"/>
          <w:szCs w:val="28"/>
          <w:u w:val="none"/>
          <w:lang w:val="en-US" w:eastAsia="zh-CN"/>
        </w:rPr>
        <w:t>3.</w:t>
      </w:r>
      <w:r>
        <w:rPr>
          <w:rFonts w:hint="eastAsia" w:ascii="楷体" w:hAnsi="楷体" w:eastAsia="楷体" w:cs="楷体"/>
          <w:color w:val="auto"/>
          <w:sz w:val="28"/>
          <w:szCs w:val="28"/>
          <w:u w:val="none"/>
          <w:lang w:val="en-US" w:eastAsia="zh-CN"/>
        </w:rPr>
        <w:fldChar w:fldCharType="begin"/>
      </w:r>
      <w:r>
        <w:rPr>
          <w:rFonts w:hint="eastAsia" w:ascii="楷体" w:hAnsi="楷体" w:eastAsia="楷体" w:cs="楷体"/>
          <w:color w:val="auto"/>
          <w:sz w:val="28"/>
          <w:szCs w:val="28"/>
          <w:u w:val="none"/>
          <w:lang w:val="en-US" w:eastAsia="zh-CN"/>
        </w:rPr>
        <w:instrText xml:space="preserve"> HYPERLINK "" \l "'表4.1.1 资质信息汇总'!A1" </w:instrText>
      </w:r>
      <w:r>
        <w:rPr>
          <w:rFonts w:hint="eastAsia" w:ascii="楷体" w:hAnsi="楷体" w:eastAsia="楷体" w:cs="楷体"/>
          <w:color w:val="auto"/>
          <w:sz w:val="28"/>
          <w:szCs w:val="28"/>
          <w:u w:val="none"/>
          <w:lang w:val="en-US" w:eastAsia="zh-CN"/>
        </w:rPr>
        <w:fldChar w:fldCharType="separate"/>
      </w:r>
      <w:r>
        <w:rPr>
          <w:rFonts w:hint="eastAsia" w:ascii="楷体" w:hAnsi="楷体" w:eastAsia="楷体" w:cs="楷体"/>
          <w:color w:val="auto"/>
          <w:sz w:val="28"/>
          <w:szCs w:val="28"/>
          <w:u w:val="none"/>
        </w:rPr>
        <w:t>表4.1.1 资质信息汇总</w:t>
      </w:r>
      <w:r>
        <w:rPr>
          <w:rFonts w:hint="eastAsia" w:ascii="楷体" w:hAnsi="楷体" w:eastAsia="楷体" w:cs="楷体"/>
          <w:color w:val="auto"/>
          <w:sz w:val="28"/>
          <w:szCs w:val="28"/>
          <w:u w:val="none"/>
          <w:lang w:val="en-US" w:eastAsia="zh-CN"/>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color w:val="auto"/>
          <w:sz w:val="28"/>
          <w:szCs w:val="28"/>
          <w:u w:val="none"/>
          <w:lang w:val="en-US" w:eastAsia="zh-CN"/>
        </w:rPr>
      </w:pPr>
      <w:r>
        <w:rPr>
          <w:rFonts w:hint="eastAsia" w:ascii="楷体" w:hAnsi="楷体" w:eastAsia="楷体" w:cs="楷体"/>
          <w:color w:val="auto"/>
          <w:sz w:val="28"/>
          <w:szCs w:val="28"/>
          <w:u w:val="none"/>
          <w:lang w:val="en-US" w:eastAsia="zh-CN"/>
        </w:rPr>
        <w:t>4.</w:t>
      </w:r>
      <w:r>
        <w:rPr>
          <w:rFonts w:hint="eastAsia" w:ascii="楷体" w:hAnsi="楷体" w:eastAsia="楷体" w:cs="楷体"/>
          <w:color w:val="auto"/>
          <w:sz w:val="28"/>
          <w:szCs w:val="28"/>
          <w:u w:val="none"/>
          <w:lang w:val="en-US" w:eastAsia="zh-CN"/>
        </w:rPr>
        <w:fldChar w:fldCharType="begin"/>
      </w:r>
      <w:r>
        <w:rPr>
          <w:rFonts w:hint="eastAsia" w:ascii="楷体" w:hAnsi="楷体" w:eastAsia="楷体" w:cs="楷体"/>
          <w:color w:val="auto"/>
          <w:sz w:val="28"/>
          <w:szCs w:val="28"/>
          <w:u w:val="none"/>
          <w:lang w:val="en-US" w:eastAsia="zh-CN"/>
        </w:rPr>
        <w:instrText xml:space="preserve"> HYPERLINK "" \l "'表4.1.2 高新技术企业信息'!A1" </w:instrText>
      </w:r>
      <w:r>
        <w:rPr>
          <w:rFonts w:hint="eastAsia" w:ascii="楷体" w:hAnsi="楷体" w:eastAsia="楷体" w:cs="楷体"/>
          <w:color w:val="auto"/>
          <w:sz w:val="28"/>
          <w:szCs w:val="28"/>
          <w:u w:val="none"/>
          <w:lang w:val="en-US" w:eastAsia="zh-CN"/>
        </w:rPr>
        <w:fldChar w:fldCharType="separate"/>
      </w:r>
      <w:r>
        <w:rPr>
          <w:rFonts w:hint="eastAsia" w:ascii="楷体" w:hAnsi="楷体" w:eastAsia="楷体" w:cs="楷体"/>
          <w:color w:val="auto"/>
          <w:sz w:val="28"/>
          <w:szCs w:val="28"/>
          <w:u w:val="none"/>
        </w:rPr>
        <w:t>表4.1.2 高新技术企业信息</w:t>
      </w:r>
      <w:r>
        <w:rPr>
          <w:rFonts w:hint="eastAsia" w:ascii="楷体" w:hAnsi="楷体" w:eastAsia="楷体" w:cs="楷体"/>
          <w:color w:val="auto"/>
          <w:sz w:val="28"/>
          <w:szCs w:val="28"/>
          <w:u w:val="none"/>
          <w:lang w:val="en-US" w:eastAsia="zh-CN"/>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color w:val="auto"/>
          <w:sz w:val="28"/>
          <w:szCs w:val="28"/>
          <w:u w:val="none"/>
          <w:lang w:val="en-US" w:eastAsia="zh-CN"/>
        </w:rPr>
        <w:t>5.</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"'表4.1.3 特许经营企业信息'!A1"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表4.1.3 特许经营企业信息</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6.</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"'表4.2.1 经营与管理'!A1"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表4.2.1 经营与管理</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7.</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"'表4.2.2 机械设备'!A1"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表4.2.2 机械设备</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8.</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"'表4.2.3 申报年完工工程项目基本情况表以及合同履约情况'!A1"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表4.2.3 申报年完工工程项目基本情况表以及合同履约情况</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9.</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"'表4.2.4 科技成果'!A1"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表4.2.4 科技成果</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10.</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"'表4.2.5 申报企业知识产权列表附件'!A1"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表4.2.5 申报企业知识产权列表附件</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11.</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"'表4.2.6 编制标准内容'!A1"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表4.2.6 编制标准内容</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12.</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"'表4.2.7 发表论文专著情况列表 '!A1"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表4.2.7 发表论文/专著情况列表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13.</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"'表4.2.8 法定代表人'!A1"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表4.2.8 法定代表人</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14.</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"'表4.2.9 信用管理负责人'!A1"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表4.2.9 信用管理负责人</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15.</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"'表4.2.10 主要管理人员'!A1"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表4.2.10 主要管理人员</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16.</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"'表4.3.1 资产负债表'!A1"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表4.3.1 资产负债表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17.</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"'表4.3.2 利润表'!A1"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表4.3.2 利润表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18.</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"'表4.3.3 现金流量表'!A1"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表4.3.3 现金流量表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FF0000"/>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19.</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"'4.4企业信用信息'!A1"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表4.4企业信用信息</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20.</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"'4.4.6 企业所获表彰奖励情况'!A1"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表4.4.6 企业所获表彰奖励情况</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21.</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"'表4.5.1 企业组织、参与社会公益活动情况（近3年）'!A1"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表4.5.1 企业组织、参与社会公益活动情况</w:t>
      </w:r>
      <w:r>
        <w:rPr>
          <w:rStyle w:val="7"/>
          <w:rFonts w:hint="eastAsia" w:ascii="楷体" w:hAnsi="楷体" w:eastAsia="楷体" w:cs="楷体"/>
          <w:i w:val="0"/>
          <w:iCs w:val="0"/>
          <w:color w:val="FF0000"/>
          <w:sz w:val="28"/>
          <w:szCs w:val="28"/>
          <w:u w:val="none"/>
        </w:rPr>
        <w:t>（近3年）</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22.</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"'表4.5.2 社会荣誉'!A1"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表4.5.2 社会荣誉</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23.</w:t>
      </w:r>
      <w:r>
        <w:rPr>
          <w:rFonts w:hint="eastAsia" w:ascii="楷体" w:hAnsi="楷体" w:eastAsia="楷体" w:cs="楷体"/>
          <w:b w:val="0"/>
          <w:bCs w:val="0"/>
          <w:i w:val="0"/>
          <w:iCs w:val="0"/>
          <w:color w:val="auto"/>
          <w:kern w:val="0"/>
          <w:sz w:val="28"/>
          <w:szCs w:val="28"/>
          <w:u w:val="none"/>
          <w:lang w:val="en-US" w:eastAsia="zh-CN" w:bidi="ar"/>
        </w:rPr>
        <w:t>附件资料：包括但不限于企业营业执照、资质证书扫描件、申报年税务机关出具的纳税证明、工程项目开工报告、钢结构分部工程验收证明、 项目发包方或业主单位对项目的履约评价 (质量、安全、进度)、工法专利的获取证书、科技进步及获奖情况证书扫描件或复印件或各级政府行业协会的文件证明、企业关于环境保护、绿色建材获证信息、企业工作规划（3年或者5年）以及年度工作计划、各项管理制度目录（质量、技术、安全、人力资源、行政办公、信息化、信用管理等。(均可提供扫描件或复印件，原件备查)</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FF0000"/>
          <w:kern w:val="0"/>
          <w:sz w:val="28"/>
          <w:szCs w:val="28"/>
          <w:u w:val="none"/>
          <w:lang w:val="en-US" w:eastAsia="zh-CN" w:bidi="ar"/>
        </w:rPr>
      </w:pPr>
      <w:r>
        <w:rPr>
          <w:rFonts w:hint="eastAsia" w:ascii="楷体" w:hAnsi="楷体" w:eastAsia="楷体" w:cs="楷体"/>
          <w:b/>
          <w:bCs/>
          <w:i w:val="0"/>
          <w:iCs w:val="0"/>
          <w:color w:val="auto"/>
          <w:kern w:val="0"/>
          <w:sz w:val="28"/>
          <w:szCs w:val="28"/>
          <w:u w:val="none"/>
          <w:lang w:val="en-US" w:eastAsia="zh-CN" w:bidi="ar"/>
        </w:rPr>
        <w:t>24.重要电子版文件上传系统</w:t>
      </w:r>
      <w:r>
        <w:rPr>
          <w:rFonts w:hint="eastAsia" w:ascii="楷体" w:hAnsi="楷体" w:eastAsia="楷体" w:cs="楷体"/>
          <w:b w:val="0"/>
          <w:bCs w:val="0"/>
          <w:i w:val="0"/>
          <w:iCs w:val="0"/>
          <w:color w:val="FF0000"/>
          <w:kern w:val="0"/>
          <w:sz w:val="28"/>
          <w:szCs w:val="28"/>
          <w:u w:val="none"/>
          <w:lang w:val="en-US" w:eastAsia="zh-CN" w:bidi="ar"/>
        </w:rPr>
        <w:t>（申报资料提交系统时将附件3-1和3-2附件资料同时以EXCEL文件形式上传系统指定路径，且发送邮箱gangwyh@163.com）</w:t>
      </w:r>
      <w:r>
        <w:rPr>
          <w:rFonts w:hint="eastAsia" w:ascii="楷体" w:hAnsi="楷体" w:eastAsia="楷体" w:cs="楷体"/>
          <w:b/>
          <w:bCs/>
          <w:i w:val="0"/>
          <w:iCs w:val="0"/>
          <w:color w:val="auto"/>
          <w:kern w:val="0"/>
          <w:sz w:val="28"/>
          <w:szCs w:val="28"/>
          <w:u w:val="none"/>
          <w:lang w:val="en-US" w:eastAsia="zh-CN" w:bidi="ar"/>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FF0000"/>
          <w:kern w:val="0"/>
          <w:sz w:val="28"/>
          <w:szCs w:val="28"/>
          <w:u w:val="none"/>
          <w:lang w:val="en-US" w:eastAsia="zh-CN" w:bidi="ar"/>
        </w:rPr>
      </w:pPr>
      <w:r>
        <w:rPr>
          <w:rFonts w:hint="eastAsia" w:ascii="楷体" w:hAnsi="楷体" w:eastAsia="楷体" w:cs="楷体"/>
          <w:b w:val="0"/>
          <w:bCs w:val="0"/>
          <w:i w:val="0"/>
          <w:iCs w:val="0"/>
          <w:color w:val="FF0000"/>
          <w:kern w:val="0"/>
          <w:sz w:val="28"/>
          <w:szCs w:val="28"/>
          <w:u w:val="none"/>
          <w:lang w:val="en-US" w:eastAsia="zh-CN" w:bidi="ar"/>
        </w:rPr>
        <w:t>附件3-1：财报汇总表（资产负债表、 利润表、现金流量表）</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FF0000"/>
          <w:kern w:val="0"/>
          <w:sz w:val="28"/>
          <w:szCs w:val="28"/>
          <w:u w:val="none"/>
          <w:lang w:val="en-US" w:eastAsia="zh-CN" w:bidi="ar"/>
        </w:rPr>
      </w:pPr>
      <w:r>
        <w:rPr>
          <w:rFonts w:hint="eastAsia" w:ascii="楷体" w:hAnsi="楷体" w:eastAsia="楷体" w:cs="楷体"/>
          <w:b w:val="0"/>
          <w:bCs w:val="0"/>
          <w:i w:val="0"/>
          <w:iCs w:val="0"/>
          <w:color w:val="FF0000"/>
          <w:kern w:val="0"/>
          <w:sz w:val="28"/>
          <w:szCs w:val="28"/>
          <w:u w:val="none"/>
          <w:lang w:val="en-US" w:eastAsia="zh-CN" w:bidi="ar"/>
        </w:rPr>
        <w:t>附件3-2：信用评价附表</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FF0000"/>
          <w:kern w:val="0"/>
          <w:sz w:val="28"/>
          <w:szCs w:val="28"/>
          <w:u w:val="none"/>
          <w:lang w:val="en-US" w:eastAsia="zh-CN" w:bidi="ar"/>
        </w:rPr>
      </w:pP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auto"/>
          <w:kern w:val="0"/>
          <w:sz w:val="28"/>
          <w:szCs w:val="28"/>
          <w:u w:val="none"/>
          <w:lang w:val="en-US" w:eastAsia="zh-CN" w:bidi="ar"/>
        </w:rPr>
      </w:pPr>
      <w:r>
        <w:rPr>
          <w:rFonts w:hint="eastAsia" w:ascii="楷体" w:hAnsi="楷体" w:eastAsia="楷体" w:cs="楷体"/>
          <w:b w:val="0"/>
          <w:bCs w:val="0"/>
          <w:i w:val="0"/>
          <w:iCs w:val="0"/>
          <w:color w:val="auto"/>
          <w:kern w:val="0"/>
          <w:sz w:val="28"/>
          <w:szCs w:val="28"/>
          <w:u w:val="none"/>
          <w:lang w:val="en-US" w:eastAsia="zh-CN" w:bidi="ar"/>
        </w:rPr>
        <w:t>收件人：邢春玲、周瑜</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default" w:ascii="楷体" w:hAnsi="楷体" w:eastAsia="楷体" w:cs="楷体"/>
          <w:b w:val="0"/>
          <w:bCs w:val="0"/>
          <w:i w:val="0"/>
          <w:iCs w:val="0"/>
          <w:color w:val="auto"/>
          <w:kern w:val="0"/>
          <w:sz w:val="28"/>
          <w:szCs w:val="28"/>
          <w:u w:val="none"/>
          <w:lang w:val="en-US" w:eastAsia="zh-CN" w:bidi="ar"/>
        </w:rPr>
      </w:pPr>
      <w:r>
        <w:rPr>
          <w:rFonts w:hint="eastAsia" w:ascii="楷体" w:hAnsi="楷体" w:eastAsia="楷体" w:cs="楷体"/>
          <w:b w:val="0"/>
          <w:bCs w:val="0"/>
          <w:i w:val="0"/>
          <w:iCs w:val="0"/>
          <w:color w:val="auto"/>
          <w:kern w:val="0"/>
          <w:sz w:val="28"/>
          <w:szCs w:val="28"/>
          <w:u w:val="none"/>
          <w:lang w:val="en-US" w:eastAsia="zh-CN" w:bidi="ar"/>
        </w:rPr>
        <w:t>联系电话：010-58933731</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auto"/>
          <w:kern w:val="0"/>
          <w:sz w:val="28"/>
          <w:szCs w:val="28"/>
          <w:u w:val="none"/>
          <w:lang w:val="en-US" w:eastAsia="zh-CN" w:bidi="ar"/>
        </w:rPr>
      </w:pPr>
      <w:r>
        <w:rPr>
          <w:rFonts w:hint="eastAsia" w:ascii="楷体" w:hAnsi="楷体" w:eastAsia="楷体" w:cs="楷体"/>
          <w:b w:val="0"/>
          <w:bCs w:val="0"/>
          <w:i w:val="0"/>
          <w:iCs w:val="0"/>
          <w:color w:val="auto"/>
          <w:kern w:val="0"/>
          <w:sz w:val="28"/>
          <w:szCs w:val="28"/>
          <w:u w:val="none"/>
          <w:lang w:val="en-US" w:eastAsia="zh-CN" w:bidi="ar"/>
        </w:rPr>
        <w:t xml:space="preserve">邮寄地址：北京市海淀区车公庄西路8号219室 </w:t>
      </w:r>
    </w:p>
    <w:p>
      <w:pPr>
        <w:spacing w:line="360" w:lineRule="auto"/>
        <w:jc w:val="center"/>
        <w:rPr>
          <w:rFonts w:hint="eastAsia" w:ascii="黑体" w:hAnsi="黑体" w:eastAsia="黑体" w:cs="黑体"/>
          <w:b/>
          <w:color w:val="FF0000"/>
          <w:sz w:val="44"/>
          <w:szCs w:val="44"/>
          <w:lang w:eastAsia="zh-CN"/>
        </w:rPr>
      </w:pPr>
      <w:bookmarkStart w:id="0" w:name="_GoBack"/>
      <w:bookmarkEnd w:id="0"/>
      <w:r>
        <w:rPr>
          <w:rFonts w:hint="eastAsia" w:ascii="黑体" w:hAnsi="黑体" w:eastAsia="黑体" w:cs="黑体"/>
          <w:b/>
          <w:sz w:val="44"/>
          <w:szCs w:val="44"/>
        </w:rPr>
        <w:t>202</w:t>
      </w:r>
      <w:r>
        <w:rPr>
          <w:rFonts w:hint="eastAsia" w:ascii="黑体" w:hAnsi="黑体" w:eastAsia="黑体" w:cs="黑体"/>
          <w:b/>
          <w:sz w:val="44"/>
          <w:szCs w:val="44"/>
          <w:lang w:val="en-US" w:eastAsia="zh-CN"/>
        </w:rPr>
        <w:t>3</w:t>
      </w:r>
      <w:r>
        <w:rPr>
          <w:rFonts w:hint="eastAsia" w:ascii="黑体" w:hAnsi="黑体" w:eastAsia="黑体" w:cs="黑体"/>
          <w:b/>
          <w:sz w:val="44"/>
          <w:szCs w:val="44"/>
        </w:rPr>
        <w:t>年度</w:t>
      </w:r>
      <w:r>
        <w:rPr>
          <w:rFonts w:hint="eastAsia" w:ascii="黑体" w:hAnsi="黑体" w:eastAsia="黑体" w:cs="黑体"/>
          <w:b/>
          <w:sz w:val="44"/>
          <w:szCs w:val="44"/>
          <w:lang w:val="en-US" w:eastAsia="zh-CN"/>
        </w:rPr>
        <w:t>信用评价申报资料装订</w:t>
      </w:r>
      <w:r>
        <w:rPr>
          <w:rFonts w:hint="eastAsia" w:ascii="黑体" w:hAnsi="黑体" w:eastAsia="黑体" w:cs="黑体"/>
          <w:b/>
          <w:sz w:val="44"/>
          <w:szCs w:val="44"/>
        </w:rPr>
        <w:t>说明</w:t>
      </w:r>
    </w:p>
    <w:p>
      <w:pPr>
        <w:spacing w:line="360" w:lineRule="auto"/>
        <w:jc w:val="center"/>
        <w:rPr>
          <w:rFonts w:hint="default" w:ascii="黑体" w:hAnsi="黑体" w:eastAsia="黑体" w:cs="黑体"/>
          <w:b/>
          <w:sz w:val="44"/>
          <w:szCs w:val="44"/>
          <w:lang w:val="en-US" w:eastAsia="zh-CN"/>
        </w:rPr>
      </w:pPr>
      <w:r>
        <w:rPr>
          <w:rFonts w:hint="eastAsia" w:ascii="黑体" w:hAnsi="黑体" w:eastAsia="黑体" w:cs="黑体"/>
          <w:b/>
          <w:color w:val="FF0000"/>
          <w:sz w:val="44"/>
          <w:szCs w:val="44"/>
          <w:lang w:val="en-US" w:eastAsia="zh-CN"/>
        </w:rPr>
        <w:t>（年审企业填报）</w:t>
      </w:r>
    </w:p>
    <w:p>
      <w:pPr>
        <w:keepNext w:val="0"/>
        <w:keepLines w:val="0"/>
        <w:pageBreakBefore w:val="0"/>
        <w:kinsoku/>
        <w:wordWrap/>
        <w:overflowPunct/>
        <w:topLinePunct w:val="0"/>
        <w:autoSpaceDE/>
        <w:autoSpaceDN/>
        <w:bidi w:val="0"/>
        <w:adjustRightInd/>
        <w:snapToGrid/>
        <w:spacing w:line="500" w:lineRule="exact"/>
        <w:ind w:firstLine="570"/>
        <w:textAlignment w:val="auto"/>
        <w:rPr>
          <w:rFonts w:hint="eastAsia" w:ascii="楷体" w:hAnsi="楷体" w:eastAsia="楷体" w:cs="楷体"/>
          <w:color w:val="FF0000"/>
          <w:sz w:val="28"/>
          <w:szCs w:val="28"/>
        </w:rPr>
      </w:pPr>
      <w:r>
        <w:rPr>
          <w:rFonts w:hint="eastAsia" w:ascii="楷体" w:hAnsi="楷体" w:eastAsia="楷体" w:cs="楷体"/>
          <w:sz w:val="28"/>
          <w:szCs w:val="28"/>
        </w:rPr>
        <w:t>本申报系列表请按如下要求顺序装订，并将按序排列的所有文档扫描成一个10M以内PDF文件，在申报系统附件上传处回传</w:t>
      </w:r>
      <w:r>
        <w:rPr>
          <w:rFonts w:hint="eastAsia" w:ascii="楷体" w:hAnsi="楷体" w:eastAsia="楷体" w:cs="楷体"/>
          <w:sz w:val="28"/>
          <w:szCs w:val="28"/>
          <w:lang w:val="en-US" w:eastAsia="zh-CN"/>
        </w:rPr>
        <w:t>,</w:t>
      </w:r>
      <w:r>
        <w:rPr>
          <w:rFonts w:hint="eastAsia" w:ascii="楷体" w:hAnsi="楷体" w:eastAsia="楷体" w:cs="楷体"/>
          <w:color w:val="FF0000"/>
          <w:sz w:val="28"/>
          <w:szCs w:val="28"/>
          <w:lang w:val="en-US" w:eastAsia="zh-CN"/>
        </w:rPr>
        <w:t>年审企业仅提交电子版盖章文件即可，如邮件过大请精简上传系统同时将完整版发送至：gangwyh@163.com</w:t>
      </w:r>
      <w:r>
        <w:rPr>
          <w:rFonts w:hint="eastAsia" w:ascii="楷体" w:hAnsi="楷体" w:eastAsia="楷体" w:cs="楷体"/>
          <w:color w:val="FF0000"/>
          <w:sz w:val="28"/>
          <w:szCs w:val="28"/>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57" w:beforeLines="50" w:beforeAutospacing="0" w:after="150" w:afterAutospacing="0" w:line="500" w:lineRule="exact"/>
        <w:ind w:right="0" w:rightChars="0"/>
        <w:jc w:val="left"/>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1.</w:t>
      </w:r>
      <w:r>
        <w:rPr>
          <w:rFonts w:hint="eastAsia" w:ascii="楷体" w:hAnsi="楷体" w:eastAsia="楷体" w:cs="楷体"/>
          <w:sz w:val="28"/>
          <w:szCs w:val="28"/>
        </w:rPr>
        <w:t>封面（盖章）</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填表说明、目录、申报企业承诺书</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参照附件3</w:t>
      </w:r>
      <w:r>
        <w:rPr>
          <w:rFonts w:hint="eastAsia" w:ascii="楷体" w:hAnsi="楷体" w:eastAsia="楷体" w:cs="楷体"/>
          <w:sz w:val="28"/>
          <w:szCs w:val="28"/>
          <w:lang w:eastAsia="zh-CN"/>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color w:val="auto"/>
          <w:sz w:val="28"/>
          <w:szCs w:val="28"/>
          <w:u w:val="none"/>
          <w:lang w:val="en-US" w:eastAsia="zh-CN"/>
        </w:rPr>
      </w:pPr>
      <w:r>
        <w:rPr>
          <w:rFonts w:hint="eastAsia" w:ascii="楷体" w:hAnsi="楷体" w:eastAsia="楷体" w:cs="楷体"/>
          <w:sz w:val="28"/>
          <w:szCs w:val="28"/>
          <w:lang w:val="en-US" w:eastAsia="zh-CN"/>
        </w:rPr>
        <w:t>2.</w:t>
      </w:r>
      <w:r>
        <w:rPr>
          <w:rFonts w:hint="eastAsia" w:ascii="楷体" w:hAnsi="楷体" w:eastAsia="楷体" w:cs="楷体"/>
          <w:sz w:val="28"/>
          <w:szCs w:val="28"/>
        </w:rPr>
        <w:t>系统</w:t>
      </w:r>
      <w:r>
        <w:rPr>
          <w:rFonts w:hint="eastAsia" w:ascii="楷体" w:hAnsi="楷体" w:eastAsia="楷体" w:cs="楷体"/>
          <w:color w:val="auto"/>
          <w:sz w:val="28"/>
          <w:szCs w:val="28"/>
          <w:u w:val="none"/>
        </w:rPr>
        <w:t>自动生成的基本情况表</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color w:val="auto"/>
          <w:sz w:val="28"/>
          <w:szCs w:val="28"/>
          <w:u w:val="none"/>
          <w:lang w:val="en-US" w:eastAsia="zh-CN"/>
        </w:rPr>
      </w:pPr>
      <w:r>
        <w:rPr>
          <w:rFonts w:hint="eastAsia" w:ascii="楷体" w:hAnsi="楷体" w:eastAsia="楷体" w:cs="楷体"/>
          <w:color w:val="auto"/>
          <w:sz w:val="28"/>
          <w:szCs w:val="28"/>
          <w:u w:val="none"/>
          <w:lang w:val="en-US" w:eastAsia="zh-CN"/>
        </w:rPr>
        <w:t>3.</w:t>
      </w:r>
      <w:r>
        <w:rPr>
          <w:rFonts w:hint="eastAsia" w:ascii="楷体" w:hAnsi="楷体" w:eastAsia="楷体" w:cs="楷体"/>
          <w:color w:val="auto"/>
          <w:sz w:val="28"/>
          <w:szCs w:val="28"/>
          <w:u w:val="none"/>
          <w:lang w:val="en-US" w:eastAsia="zh-CN"/>
        </w:rPr>
        <w:fldChar w:fldCharType="begin"/>
      </w:r>
      <w:r>
        <w:rPr>
          <w:rFonts w:hint="eastAsia" w:ascii="楷体" w:hAnsi="楷体" w:eastAsia="楷体" w:cs="楷体"/>
          <w:color w:val="auto"/>
          <w:sz w:val="28"/>
          <w:szCs w:val="28"/>
          <w:u w:val="none"/>
          <w:lang w:val="en-US" w:eastAsia="zh-CN"/>
        </w:rPr>
        <w:instrText xml:space="preserve"> HYPERLINK "" \l "'表4.1.1 资质信息汇总'!A1" </w:instrText>
      </w:r>
      <w:r>
        <w:rPr>
          <w:rFonts w:hint="eastAsia" w:ascii="楷体" w:hAnsi="楷体" w:eastAsia="楷体" w:cs="楷体"/>
          <w:color w:val="auto"/>
          <w:sz w:val="28"/>
          <w:szCs w:val="28"/>
          <w:u w:val="none"/>
          <w:lang w:val="en-US" w:eastAsia="zh-CN"/>
        </w:rPr>
        <w:fldChar w:fldCharType="separate"/>
      </w:r>
      <w:r>
        <w:rPr>
          <w:rFonts w:hint="eastAsia" w:ascii="楷体" w:hAnsi="楷体" w:eastAsia="楷体" w:cs="楷体"/>
          <w:color w:val="auto"/>
          <w:sz w:val="28"/>
          <w:szCs w:val="28"/>
          <w:u w:val="none"/>
        </w:rPr>
        <w:t>表4.1.1 资质信息汇总</w:t>
      </w:r>
      <w:r>
        <w:rPr>
          <w:rFonts w:hint="eastAsia" w:ascii="楷体" w:hAnsi="楷体" w:eastAsia="楷体" w:cs="楷体"/>
          <w:color w:val="auto"/>
          <w:sz w:val="28"/>
          <w:szCs w:val="28"/>
          <w:u w:val="none"/>
          <w:lang w:val="en-US" w:eastAsia="zh-CN"/>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color w:val="auto"/>
          <w:sz w:val="28"/>
          <w:szCs w:val="28"/>
          <w:u w:val="none"/>
          <w:lang w:val="en-US" w:eastAsia="zh-CN"/>
        </w:rPr>
      </w:pPr>
      <w:r>
        <w:rPr>
          <w:rFonts w:hint="eastAsia" w:ascii="楷体" w:hAnsi="楷体" w:eastAsia="楷体" w:cs="楷体"/>
          <w:color w:val="auto"/>
          <w:sz w:val="28"/>
          <w:szCs w:val="28"/>
          <w:u w:val="none"/>
          <w:lang w:val="en-US" w:eastAsia="zh-CN"/>
        </w:rPr>
        <w:t>4.</w:t>
      </w:r>
      <w:r>
        <w:rPr>
          <w:rFonts w:hint="eastAsia" w:ascii="楷体" w:hAnsi="楷体" w:eastAsia="楷体" w:cs="楷体"/>
          <w:color w:val="auto"/>
          <w:sz w:val="28"/>
          <w:szCs w:val="28"/>
          <w:u w:val="none"/>
          <w:lang w:val="en-US" w:eastAsia="zh-CN"/>
        </w:rPr>
        <w:fldChar w:fldCharType="begin"/>
      </w:r>
      <w:r>
        <w:rPr>
          <w:rFonts w:hint="eastAsia" w:ascii="楷体" w:hAnsi="楷体" w:eastAsia="楷体" w:cs="楷体"/>
          <w:color w:val="auto"/>
          <w:sz w:val="28"/>
          <w:szCs w:val="28"/>
          <w:u w:val="none"/>
          <w:lang w:val="en-US" w:eastAsia="zh-CN"/>
        </w:rPr>
        <w:instrText xml:space="preserve"> HYPERLINK "" \l "'表4.1.2 高新技术企业信息'!A1" </w:instrText>
      </w:r>
      <w:r>
        <w:rPr>
          <w:rFonts w:hint="eastAsia" w:ascii="楷体" w:hAnsi="楷体" w:eastAsia="楷体" w:cs="楷体"/>
          <w:color w:val="auto"/>
          <w:sz w:val="28"/>
          <w:szCs w:val="28"/>
          <w:u w:val="none"/>
          <w:lang w:val="en-US" w:eastAsia="zh-CN"/>
        </w:rPr>
        <w:fldChar w:fldCharType="separate"/>
      </w:r>
      <w:r>
        <w:rPr>
          <w:rFonts w:hint="eastAsia" w:ascii="楷体" w:hAnsi="楷体" w:eastAsia="楷体" w:cs="楷体"/>
          <w:color w:val="auto"/>
          <w:sz w:val="28"/>
          <w:szCs w:val="28"/>
          <w:u w:val="none"/>
        </w:rPr>
        <w:t>表4.1.2 高新技术企业信息</w:t>
      </w:r>
      <w:r>
        <w:rPr>
          <w:rFonts w:hint="eastAsia" w:ascii="楷体" w:hAnsi="楷体" w:eastAsia="楷体" w:cs="楷体"/>
          <w:color w:val="auto"/>
          <w:sz w:val="28"/>
          <w:szCs w:val="28"/>
          <w:u w:val="none"/>
          <w:lang w:val="en-US" w:eastAsia="zh-CN"/>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color w:val="auto"/>
          <w:sz w:val="28"/>
          <w:szCs w:val="28"/>
          <w:u w:val="none"/>
          <w:lang w:val="en-US" w:eastAsia="zh-CN"/>
        </w:rPr>
        <w:t>5.</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"'表4.1.3 特许经营企业信息'!A1"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表4.1.3 特许经营企业信息</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FF0000"/>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6.</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"'表4.2.1 经营与管理'!A1"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表4.2.1 经营与管理</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(近3年)</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7.</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"'表4.2.2 机械设备'!A1"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表4.2.2 机械设备</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8.</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"'表4.2.3 申报年完工工程项目基本情况表以及合同履约情况'!A1"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表4.2.3 申报年完工工程项目基本情况表以及合同履约情况</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FF0000"/>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9.</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"'表4.2.4 科技成果'!A1"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表4.2.4 科技成果</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（填报近3年数据</w:t>
      </w:r>
      <w:r>
        <w:rPr>
          <w:rFonts w:hint="eastAsia" w:ascii="楷体" w:hAnsi="楷体" w:eastAsia="楷体" w:cs="楷体"/>
          <w:color w:val="FF0000"/>
          <w:sz w:val="28"/>
          <w:szCs w:val="28"/>
          <w:lang w:val="en-US" w:eastAsia="zh-CN"/>
        </w:rPr>
        <w:t>，仅提供2023年企业附件证明资料，其他年度列表即可</w:t>
      </w:r>
      <w:r>
        <w:rPr>
          <w:rFonts w:hint="eastAsia" w:ascii="楷体" w:hAnsi="楷体" w:eastAsia="楷体" w:cs="楷体"/>
          <w:i w:val="0"/>
          <w:iCs w:val="0"/>
          <w:color w:val="FF0000"/>
          <w:kern w:val="0"/>
          <w:sz w:val="28"/>
          <w:szCs w:val="28"/>
          <w:u w:val="none"/>
          <w:lang w:val="en-US" w:eastAsia="zh-CN" w:bidi="ar"/>
        </w:rPr>
        <w:t>）</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FF0000"/>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10.</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"'表4.2.5 申报企业知识产权列表附件'!A1"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表4.2.5 申报企业知识产权列表附件</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（填报近3年数据，仅提供2023年度附件证明资料）</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FF0000"/>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11.</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"'表4.2.6 编制标准内容'!A1"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表4.2.6 编制标准内容</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（填报近3年数据，仅提供2023年度附件证明资料）</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12.</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"'表4.2.7 发表论文专著情况列表 '!A1"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表4.2.7 发表论文/专著情况列表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（填报近3年数据，仅提供2023年度附件证明资料）</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13.</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"'表4.2.8 法定代表人'!A1"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表4.2.8 法定代表人</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14.</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"'表4.2.9 信用管理负责人'!A1"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表4.2.9 信用管理负责人</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15.</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"'表4.2.10 主要管理人员'!A1"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表4.2.10 主要管理人员</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16.</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"'表4.3.1 资产负债表'!A1"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表4.3.1 资产负债表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（2023年度）</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17.</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"'表4.3.2 利润表'!A1"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表4.3.2 利润表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（2023年度）</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18.</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"'表4.3.3 现金流量表'!A1"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表4.3.3 现金流量表</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（2023年度）</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FF0000"/>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19.</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"'4.4企业信用信息'!A1"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表4.4企业信用信息</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i w:val="0"/>
          <w:iCs w:val="0"/>
          <w:color w:val="FF0000"/>
          <w:kern w:val="0"/>
          <w:sz w:val="28"/>
          <w:szCs w:val="28"/>
          <w:u w:val="none"/>
          <w:lang w:val="en-US" w:eastAsia="zh-CN" w:bidi="ar"/>
        </w:rPr>
        <w:t>（2023年度）</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20.</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"'4.4.6 企业所获表彰奖励情况'!A1"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表4.4.6 企业所获表彰奖励情况</w:t>
      </w:r>
      <w:r>
        <w:rPr>
          <w:rFonts w:hint="eastAsia" w:ascii="楷体" w:hAnsi="楷体" w:eastAsia="楷体" w:cs="楷体"/>
          <w:i w:val="0"/>
          <w:iCs w:val="0"/>
          <w:color w:val="auto"/>
          <w:kern w:val="0"/>
          <w:sz w:val="28"/>
          <w:szCs w:val="28"/>
          <w:u w:val="none"/>
          <w:lang w:val="en-US" w:eastAsia="zh-CN" w:bidi="ar"/>
        </w:rPr>
        <w:fldChar w:fldCharType="end"/>
      </w:r>
      <w:r>
        <w:rPr>
          <w:rFonts w:hint="eastAsia" w:ascii="楷体" w:hAnsi="楷体" w:eastAsia="楷体" w:cs="楷体"/>
          <w:color w:val="FF0000"/>
          <w:sz w:val="28"/>
          <w:szCs w:val="28"/>
          <w:lang w:val="en-US" w:eastAsia="zh-CN"/>
        </w:rPr>
        <w:t>（</w:t>
      </w:r>
      <w:r>
        <w:rPr>
          <w:rFonts w:hint="eastAsia" w:ascii="楷体" w:hAnsi="楷体" w:eastAsia="楷体" w:cs="楷体"/>
          <w:i w:val="0"/>
          <w:iCs w:val="0"/>
          <w:color w:val="FF0000"/>
          <w:kern w:val="0"/>
          <w:sz w:val="28"/>
          <w:szCs w:val="28"/>
          <w:u w:val="none"/>
          <w:lang w:val="en-US" w:eastAsia="zh-CN" w:bidi="ar"/>
        </w:rPr>
        <w:t>填报近3年数据</w:t>
      </w:r>
      <w:r>
        <w:rPr>
          <w:rFonts w:hint="eastAsia" w:ascii="楷体" w:hAnsi="楷体" w:eastAsia="楷体" w:cs="楷体"/>
          <w:color w:val="FF0000"/>
          <w:sz w:val="28"/>
          <w:szCs w:val="28"/>
          <w:lang w:val="en-US" w:eastAsia="zh-CN"/>
        </w:rPr>
        <w:t>，年审企业仅提供2023年证明附件证明资料，其他年度列表即可）</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21.</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"'表4.5.1 企业组织、参与社会公益活动情况（近3年）'!A1"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表4.5.1 企业组织、参与社会公益活动情况</w:t>
      </w:r>
      <w:r>
        <w:rPr>
          <w:rStyle w:val="7"/>
          <w:rFonts w:hint="eastAsia" w:ascii="楷体" w:hAnsi="楷体" w:eastAsia="楷体" w:cs="楷体"/>
          <w:i w:val="0"/>
          <w:iCs w:val="0"/>
          <w:color w:val="FF0000"/>
          <w:sz w:val="28"/>
          <w:szCs w:val="28"/>
          <w:u w:val="none"/>
        </w:rPr>
        <w:t>（近3年）</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22.</w:t>
      </w:r>
      <w:r>
        <w:rPr>
          <w:rFonts w:hint="eastAsia" w:ascii="楷体" w:hAnsi="楷体" w:eastAsia="楷体" w:cs="楷体"/>
          <w:i w:val="0"/>
          <w:iCs w:val="0"/>
          <w:color w:val="auto"/>
          <w:kern w:val="0"/>
          <w:sz w:val="28"/>
          <w:szCs w:val="28"/>
          <w:u w:val="none"/>
          <w:lang w:val="en-US" w:eastAsia="zh-CN" w:bidi="ar"/>
        </w:rPr>
        <w:fldChar w:fldCharType="begin"/>
      </w:r>
      <w:r>
        <w:rPr>
          <w:rFonts w:hint="eastAsia" w:ascii="楷体" w:hAnsi="楷体" w:eastAsia="楷体" w:cs="楷体"/>
          <w:i w:val="0"/>
          <w:iCs w:val="0"/>
          <w:color w:val="auto"/>
          <w:kern w:val="0"/>
          <w:sz w:val="28"/>
          <w:szCs w:val="28"/>
          <w:u w:val="none"/>
          <w:lang w:val="en-US" w:eastAsia="zh-CN" w:bidi="ar"/>
        </w:rPr>
        <w:instrText xml:space="preserve"> HYPERLINK "" \l "'表4.5.2 社会荣誉'!A1" </w:instrText>
      </w:r>
      <w:r>
        <w:rPr>
          <w:rFonts w:hint="eastAsia" w:ascii="楷体" w:hAnsi="楷体" w:eastAsia="楷体" w:cs="楷体"/>
          <w:i w:val="0"/>
          <w:iCs w:val="0"/>
          <w:color w:val="auto"/>
          <w:kern w:val="0"/>
          <w:sz w:val="28"/>
          <w:szCs w:val="28"/>
          <w:u w:val="none"/>
          <w:lang w:val="en-US" w:eastAsia="zh-CN" w:bidi="ar"/>
        </w:rPr>
        <w:fldChar w:fldCharType="separate"/>
      </w:r>
      <w:r>
        <w:rPr>
          <w:rStyle w:val="7"/>
          <w:rFonts w:hint="eastAsia" w:ascii="楷体" w:hAnsi="楷体" w:eastAsia="楷体" w:cs="楷体"/>
          <w:i w:val="0"/>
          <w:iCs w:val="0"/>
          <w:color w:val="auto"/>
          <w:sz w:val="28"/>
          <w:szCs w:val="28"/>
          <w:u w:val="none"/>
        </w:rPr>
        <w:t>表4.5.2 社会荣誉</w:t>
      </w:r>
      <w:r>
        <w:rPr>
          <w:rFonts w:hint="eastAsia" w:ascii="楷体" w:hAnsi="楷体" w:eastAsia="楷体" w:cs="楷体"/>
          <w:i w:val="0"/>
          <w:iCs w:val="0"/>
          <w:color w:val="auto"/>
          <w:kern w:val="0"/>
          <w:sz w:val="28"/>
          <w:szCs w:val="28"/>
          <w:u w:val="none"/>
          <w:lang w:val="en-US" w:eastAsia="zh-CN" w:bidi="ar"/>
        </w:rPr>
        <w:fldChar w:fldCharType="end"/>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auto"/>
          <w:kern w:val="0"/>
          <w:sz w:val="28"/>
          <w:szCs w:val="28"/>
          <w:u w:val="none"/>
          <w:lang w:val="en-US" w:eastAsia="zh-CN" w:bidi="ar"/>
        </w:rPr>
      </w:pPr>
      <w:r>
        <w:rPr>
          <w:rFonts w:hint="eastAsia" w:ascii="楷体" w:hAnsi="楷体" w:eastAsia="楷体" w:cs="楷体"/>
          <w:i w:val="0"/>
          <w:iCs w:val="0"/>
          <w:color w:val="auto"/>
          <w:kern w:val="0"/>
          <w:sz w:val="28"/>
          <w:szCs w:val="28"/>
          <w:u w:val="none"/>
          <w:lang w:val="en-US" w:eastAsia="zh-CN" w:bidi="ar"/>
        </w:rPr>
        <w:t>23.</w:t>
      </w:r>
      <w:r>
        <w:rPr>
          <w:rFonts w:hint="eastAsia" w:ascii="楷体" w:hAnsi="楷体" w:eastAsia="楷体" w:cs="楷体"/>
          <w:b w:val="0"/>
          <w:bCs w:val="0"/>
          <w:i w:val="0"/>
          <w:iCs w:val="0"/>
          <w:color w:val="auto"/>
          <w:kern w:val="0"/>
          <w:sz w:val="28"/>
          <w:szCs w:val="28"/>
          <w:u w:val="none"/>
          <w:lang w:val="en-US" w:eastAsia="zh-CN" w:bidi="ar"/>
        </w:rPr>
        <w:t>附件包括但不限于以下资料：</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i w:val="0"/>
          <w:iCs w:val="0"/>
          <w:color w:val="auto"/>
          <w:kern w:val="0"/>
          <w:sz w:val="28"/>
          <w:szCs w:val="28"/>
          <w:u w:val="none"/>
          <w:lang w:val="en-US" w:eastAsia="zh-CN" w:bidi="ar"/>
        </w:rPr>
      </w:pPr>
      <w:r>
        <w:rPr>
          <w:rFonts w:hint="eastAsia" w:ascii="楷体" w:hAnsi="楷体" w:eastAsia="楷体" w:cs="楷体"/>
          <w:b w:val="0"/>
          <w:bCs w:val="0"/>
          <w:i w:val="0"/>
          <w:iCs w:val="0"/>
          <w:color w:val="auto"/>
          <w:kern w:val="0"/>
          <w:sz w:val="28"/>
          <w:szCs w:val="28"/>
          <w:u w:val="none"/>
          <w:lang w:val="en-US" w:eastAsia="zh-CN" w:bidi="ar"/>
        </w:rPr>
        <w:t>企业营业执照、资质证书扫描件、申报年税务机关出具的纳税证明、工程项目开工报告、钢结构分部工程验收证明、 项目发包方或业主单位对项目的履约评价 (质量、安全、进度)、工法专利的获取证书、科技进步及获奖情况证书扫描件或复印件或各级政府行业协会的文件证明、企业关于环境保护、绿色建材获证信息、企业工作规划（3年或者5年）以及年度工作计划、各项管理制度目录（质量、技术、安全、人力资源、行政办公、信息化、信用管理等。(均可提供扫描件或复印件，原件备查)</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auto"/>
          <w:kern w:val="0"/>
          <w:sz w:val="28"/>
          <w:szCs w:val="28"/>
          <w:u w:val="none"/>
          <w:lang w:val="en-US" w:eastAsia="zh-CN" w:bidi="ar"/>
        </w:rPr>
      </w:pPr>
      <w:r>
        <w:rPr>
          <w:rFonts w:hint="eastAsia" w:ascii="楷体" w:hAnsi="楷体" w:eastAsia="楷体" w:cs="楷体"/>
          <w:b/>
          <w:bCs/>
          <w:i w:val="0"/>
          <w:iCs w:val="0"/>
          <w:color w:val="auto"/>
          <w:kern w:val="0"/>
          <w:sz w:val="28"/>
          <w:szCs w:val="28"/>
          <w:u w:val="none"/>
          <w:lang w:val="en-US" w:eastAsia="zh-CN" w:bidi="ar"/>
        </w:rPr>
        <w:t>24.</w:t>
      </w:r>
      <w:r>
        <w:rPr>
          <w:rFonts w:hint="eastAsia" w:ascii="楷体" w:hAnsi="楷体" w:eastAsia="楷体" w:cs="楷体"/>
          <w:b w:val="0"/>
          <w:bCs w:val="0"/>
          <w:i w:val="0"/>
          <w:iCs w:val="0"/>
          <w:color w:val="auto"/>
          <w:kern w:val="0"/>
          <w:sz w:val="28"/>
          <w:szCs w:val="28"/>
          <w:u w:val="none"/>
          <w:lang w:val="en-US" w:eastAsia="zh-CN" w:bidi="ar"/>
        </w:rPr>
        <w:t>仅限初评企业填报上传</w:t>
      </w:r>
      <w:r>
        <w:rPr>
          <w:rFonts w:hint="eastAsia" w:ascii="楷体" w:hAnsi="楷体" w:eastAsia="楷体" w:cs="楷体"/>
          <w:b w:val="0"/>
          <w:bCs w:val="0"/>
          <w:i w:val="0"/>
          <w:iCs w:val="0"/>
          <w:color w:val="FF0000"/>
          <w:kern w:val="0"/>
          <w:sz w:val="28"/>
          <w:szCs w:val="28"/>
          <w:u w:val="none"/>
          <w:lang w:val="en-US" w:eastAsia="zh-CN" w:bidi="ar"/>
        </w:rPr>
        <w:t>（年审不报）</w:t>
      </w:r>
      <w:r>
        <w:rPr>
          <w:rFonts w:hint="eastAsia" w:ascii="楷体" w:hAnsi="楷体" w:eastAsia="楷体" w:cs="楷体"/>
          <w:b w:val="0"/>
          <w:bCs w:val="0"/>
          <w:i w:val="0"/>
          <w:iCs w:val="0"/>
          <w:color w:val="auto"/>
          <w:kern w:val="0"/>
          <w:sz w:val="28"/>
          <w:szCs w:val="28"/>
          <w:u w:val="none"/>
          <w:lang w:val="en-US" w:eastAsia="zh-CN" w:bidi="ar"/>
        </w:rPr>
        <w:t>：重要电子版文件上传系统（申报资料提交系统时将附件3-1和3-2附件资料同时以EXCEL文件形式上传系统指定路径，且发送邮箱gangwyh@163.com）：</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eastAsia" w:ascii="楷体" w:hAnsi="楷体" w:eastAsia="楷体" w:cs="楷体"/>
          <w:b w:val="0"/>
          <w:bCs w:val="0"/>
          <w:i w:val="0"/>
          <w:iCs w:val="0"/>
          <w:color w:val="auto"/>
          <w:kern w:val="0"/>
          <w:sz w:val="28"/>
          <w:szCs w:val="28"/>
          <w:u w:val="none"/>
          <w:lang w:val="en-US" w:eastAsia="zh-CN" w:bidi="ar"/>
        </w:rPr>
      </w:pPr>
      <w:r>
        <w:rPr>
          <w:rFonts w:hint="eastAsia" w:ascii="楷体" w:hAnsi="楷体" w:eastAsia="楷体" w:cs="楷体"/>
          <w:b w:val="0"/>
          <w:bCs w:val="0"/>
          <w:i w:val="0"/>
          <w:iCs w:val="0"/>
          <w:color w:val="auto"/>
          <w:kern w:val="0"/>
          <w:sz w:val="28"/>
          <w:szCs w:val="28"/>
          <w:u w:val="none"/>
          <w:lang w:val="en-US" w:eastAsia="zh-CN" w:bidi="ar"/>
        </w:rPr>
        <w:t>附件3-1：财报汇总表（资产负债表、 利润表、现金流量表）</w:t>
      </w:r>
    </w:p>
    <w:p>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line="500" w:lineRule="exact"/>
        <w:ind w:right="0" w:rightChars="0"/>
        <w:jc w:val="left"/>
        <w:textAlignment w:val="auto"/>
        <w:rPr>
          <w:rFonts w:hint="default" w:ascii="宋体" w:hAnsi="宋体" w:eastAsia="宋体" w:cs="宋体"/>
          <w:b w:val="0"/>
          <w:bCs w:val="0"/>
          <w:i w:val="0"/>
          <w:iCs w:val="0"/>
          <w:color w:val="FF0000"/>
          <w:kern w:val="0"/>
          <w:sz w:val="28"/>
          <w:szCs w:val="28"/>
          <w:u w:val="none"/>
          <w:lang w:val="en-US" w:eastAsia="zh-CN" w:bidi="ar"/>
        </w:rPr>
      </w:pPr>
      <w:r>
        <w:rPr>
          <w:rFonts w:hint="eastAsia" w:ascii="楷体" w:hAnsi="楷体" w:eastAsia="楷体" w:cs="楷体"/>
          <w:b w:val="0"/>
          <w:bCs w:val="0"/>
          <w:i w:val="0"/>
          <w:iCs w:val="0"/>
          <w:color w:val="auto"/>
          <w:kern w:val="0"/>
          <w:sz w:val="28"/>
          <w:szCs w:val="28"/>
          <w:u w:val="none"/>
          <w:lang w:val="en-US" w:eastAsia="zh-CN" w:bidi="ar"/>
        </w:rPr>
        <w:t>附件3-2：信用评价附表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MjVkZGUxZTlkMmMxZjJjYzE2NjE3NGMwMjZlNDEifQ=="/>
  </w:docVars>
  <w:rsids>
    <w:rsidRoot w:val="00E3410F"/>
    <w:rsid w:val="00194E14"/>
    <w:rsid w:val="00495C60"/>
    <w:rsid w:val="0062212F"/>
    <w:rsid w:val="006F4B32"/>
    <w:rsid w:val="009144E9"/>
    <w:rsid w:val="00B51F85"/>
    <w:rsid w:val="00DB5E52"/>
    <w:rsid w:val="00E3410F"/>
    <w:rsid w:val="00FE136A"/>
    <w:rsid w:val="02465269"/>
    <w:rsid w:val="03085DD0"/>
    <w:rsid w:val="0563650B"/>
    <w:rsid w:val="09061D8D"/>
    <w:rsid w:val="0D11180C"/>
    <w:rsid w:val="0E010CC3"/>
    <w:rsid w:val="16FB6BF7"/>
    <w:rsid w:val="1B5F2B28"/>
    <w:rsid w:val="1F445427"/>
    <w:rsid w:val="21F55A2E"/>
    <w:rsid w:val="22951ACA"/>
    <w:rsid w:val="233942B8"/>
    <w:rsid w:val="243E0123"/>
    <w:rsid w:val="28831186"/>
    <w:rsid w:val="33EC0B41"/>
    <w:rsid w:val="361C36AF"/>
    <w:rsid w:val="36BC21A9"/>
    <w:rsid w:val="395869F8"/>
    <w:rsid w:val="397F4157"/>
    <w:rsid w:val="399F745E"/>
    <w:rsid w:val="3D1912D6"/>
    <w:rsid w:val="3D26224F"/>
    <w:rsid w:val="3DA57E9B"/>
    <w:rsid w:val="3FD427E6"/>
    <w:rsid w:val="419E34F4"/>
    <w:rsid w:val="48056527"/>
    <w:rsid w:val="48467EFE"/>
    <w:rsid w:val="4A752541"/>
    <w:rsid w:val="4B6D2777"/>
    <w:rsid w:val="4B7E4ADB"/>
    <w:rsid w:val="50657283"/>
    <w:rsid w:val="54020CFE"/>
    <w:rsid w:val="545D7C33"/>
    <w:rsid w:val="56C1449C"/>
    <w:rsid w:val="5741250A"/>
    <w:rsid w:val="57B819BF"/>
    <w:rsid w:val="5A4C137B"/>
    <w:rsid w:val="5ADF5D46"/>
    <w:rsid w:val="5E8B1A25"/>
    <w:rsid w:val="5EAB1780"/>
    <w:rsid w:val="5EF067A5"/>
    <w:rsid w:val="60057E9A"/>
    <w:rsid w:val="64EA33D4"/>
    <w:rsid w:val="667C742B"/>
    <w:rsid w:val="68E432FE"/>
    <w:rsid w:val="696E0B1C"/>
    <w:rsid w:val="6A145A29"/>
    <w:rsid w:val="6F175D12"/>
    <w:rsid w:val="6FDA289D"/>
    <w:rsid w:val="709B2252"/>
    <w:rsid w:val="729609C1"/>
    <w:rsid w:val="79751D35"/>
    <w:rsid w:val="7B650445"/>
    <w:rsid w:val="7CB36DA9"/>
    <w:rsid w:val="7D907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autoRedefine/>
    <w:semiHidden/>
    <w:unhideWhenUsed/>
    <w:qFormat/>
    <w:uiPriority w:val="99"/>
    <w:rPr>
      <w:color w:val="0000FF"/>
      <w:u w:val="single"/>
    </w:rPr>
  </w:style>
  <w:style w:type="paragraph" w:styleId="8">
    <w:name w:val="List Paragraph"/>
    <w:basedOn w:val="1"/>
    <w:autoRedefine/>
    <w:qFormat/>
    <w:uiPriority w:val="34"/>
    <w:pPr>
      <w:ind w:firstLine="420" w:firstLineChars="200"/>
    </w:p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Pages>
  <Words>565</Words>
  <Characters>579</Characters>
  <Lines>3</Lines>
  <Paragraphs>1</Paragraphs>
  <TotalTime>1</TotalTime>
  <ScaleCrop>false</ScaleCrop>
  <LinksUpToDate>false</LinksUpToDate>
  <CharactersWithSpaces>579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2022-02-22T03:18:00Z</dcterms:created>
  <dc:creator>China</dc:creator>
  <cp:lastModifiedBy>小玲玲</cp:lastModifiedBy>
  <dcterms:modified xsi:type="dcterms:W3CDTF">2024-03-20T07:32:53Z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F0473FDA43A54C1A906ADC3466226298</vt:lpwstr>
  </property>
</Properties>
</file>