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firstLineChars="200"/>
        <w:textAlignment w:val="baseline"/>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kern w:val="0"/>
          <w:sz w:val="36"/>
          <w:szCs w:val="36"/>
          <w:lang w:val="en-US" w:eastAsia="zh-CN" w:bidi="ar"/>
        </w:rPr>
      </w:pPr>
      <w:r>
        <w:rPr>
          <w:rFonts w:hint="eastAsia" w:ascii="宋体" w:hAnsi="宋体" w:cs="宋体"/>
          <w:b/>
          <w:color w:val="000000"/>
          <w:kern w:val="0"/>
          <w:sz w:val="36"/>
          <w:szCs w:val="36"/>
          <w:lang w:val="en-US" w:eastAsia="zh-CN" w:bidi="ar"/>
        </w:rPr>
        <w:t>2023中国华南（海口）装配式建筑与绿色生态城市建设博览会暨中国推动建筑产业现代化技术交流大会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kern w:val="0"/>
          <w:sz w:val="30"/>
          <w:szCs w:val="30"/>
          <w:lang w:val="en-US" w:eastAsia="zh-CN" w:bidi="ar"/>
        </w:rPr>
      </w:pPr>
      <w:r>
        <w:rPr>
          <w:rFonts w:hint="eastAsia" w:ascii="宋体" w:hAnsi="宋体" w:cs="宋体"/>
          <w:b/>
          <w:color w:val="000000"/>
          <w:kern w:val="0"/>
          <w:sz w:val="30"/>
          <w:szCs w:val="30"/>
          <w:lang w:val="en-US" w:eastAsia="zh-CN" w:bidi="ar"/>
        </w:rPr>
        <w:t>“建筑金属围护结构高质量绿色发展技术论坛 ”酒店预定表</w:t>
      </w:r>
    </w:p>
    <w:tbl>
      <w:tblPr>
        <w:tblStyle w:val="9"/>
        <w:tblW w:w="6521" w:type="pct"/>
        <w:tblInd w:w="-1477" w:type="dxa"/>
        <w:tblLayout w:type="autofit"/>
        <w:tblCellMar>
          <w:top w:w="15" w:type="dxa"/>
          <w:left w:w="15" w:type="dxa"/>
          <w:bottom w:w="15" w:type="dxa"/>
          <w:right w:w="15" w:type="dxa"/>
        </w:tblCellMar>
      </w:tblPr>
      <w:tblGrid>
        <w:gridCol w:w="1481"/>
        <w:gridCol w:w="4376"/>
        <w:gridCol w:w="1233"/>
        <w:gridCol w:w="731"/>
        <w:gridCol w:w="3051"/>
      </w:tblGrid>
      <w:tr>
        <w:tblPrEx>
          <w:tblCellMar>
            <w:top w:w="15" w:type="dxa"/>
            <w:left w:w="15" w:type="dxa"/>
            <w:bottom w:w="15" w:type="dxa"/>
            <w:right w:w="15" w:type="dxa"/>
          </w:tblCellMar>
        </w:tblPrEx>
        <w:trPr>
          <w:trHeight w:val="539" w:hRule="atLeast"/>
        </w:trPr>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姓 名</w:t>
            </w:r>
          </w:p>
        </w:tc>
        <w:tc>
          <w:tcPr>
            <w:tcW w:w="2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单位名称</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职务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8"/>
                <w:szCs w:val="28"/>
              </w:rPr>
            </w:pPr>
            <w:r>
              <w:rPr>
                <w:rFonts w:hint="eastAsia" w:ascii="宋体" w:hAnsi="宋体" w:cs="宋体"/>
                <w:b/>
                <w:color w:val="000000"/>
                <w:sz w:val="28"/>
                <w:szCs w:val="28"/>
              </w:rPr>
              <w:t>性别</w:t>
            </w:r>
          </w:p>
        </w:tc>
        <w:tc>
          <w:tcPr>
            <w:tcW w:w="14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手 机</w:t>
            </w:r>
          </w:p>
        </w:tc>
      </w:tr>
      <w:tr>
        <w:tblPrEx>
          <w:tblCellMar>
            <w:top w:w="15" w:type="dxa"/>
            <w:left w:w="15" w:type="dxa"/>
            <w:bottom w:w="15" w:type="dxa"/>
            <w:right w:w="15" w:type="dxa"/>
          </w:tblCellMar>
        </w:tblPrEx>
        <w:trPr>
          <w:trHeight w:val="519" w:hRule="atLeast"/>
        </w:trPr>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2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r>
      <w:tr>
        <w:tblPrEx>
          <w:tblCellMar>
            <w:top w:w="15" w:type="dxa"/>
            <w:left w:w="15" w:type="dxa"/>
            <w:bottom w:w="15" w:type="dxa"/>
            <w:right w:w="15" w:type="dxa"/>
          </w:tblCellMar>
        </w:tblPrEx>
        <w:trPr>
          <w:trHeight w:val="527" w:hRule="atLeast"/>
        </w:trPr>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2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cs="宋体"/>
                <w:color w:val="000000"/>
                <w:sz w:val="22"/>
                <w:szCs w:val="22"/>
              </w:rPr>
            </w:pPr>
          </w:p>
        </w:tc>
      </w:tr>
      <w:tr>
        <w:tblPrEx>
          <w:tblCellMar>
            <w:top w:w="15" w:type="dxa"/>
            <w:left w:w="15" w:type="dxa"/>
            <w:bottom w:w="15" w:type="dxa"/>
            <w:right w:w="15" w:type="dxa"/>
          </w:tblCellMar>
        </w:tblPrEx>
        <w:trPr>
          <w:trHeight w:val="602" w:hRule="atLeast"/>
        </w:trPr>
        <w:tc>
          <w:tcPr>
            <w:tcW w:w="68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住宿用餐</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4"/>
              </w:rPr>
            </w:pPr>
            <w:r>
              <w:rPr>
                <w:rFonts w:hint="eastAsia" w:ascii="宋体" w:hAnsi="宋体" w:cs="宋体"/>
                <w:b/>
                <w:color w:val="000000"/>
                <w:kern w:val="0"/>
                <w:sz w:val="24"/>
                <w:lang w:bidi="ar"/>
              </w:rPr>
              <w:t>要求</w:t>
            </w: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 xml:space="preserve">安排一：酒店住宿1晚+会场中餐1餐  </w:t>
            </w:r>
            <w:r>
              <w:rPr>
                <w:rFonts w:hint="eastAsia" w:ascii="宋体" w:hAnsi="宋体" w:cs="宋体"/>
                <w:color w:val="000000"/>
                <w:sz w:val="21"/>
                <w:szCs w:val="21"/>
                <w:lang w:val="en-US" w:eastAsia="zh-CN"/>
              </w:rPr>
              <w:t>标准480元/人 普通升级930元/人  豪华升级1080元/人</w:t>
            </w:r>
          </w:p>
        </w:tc>
      </w:tr>
      <w:tr>
        <w:tblPrEx>
          <w:tblCellMar>
            <w:top w:w="15" w:type="dxa"/>
            <w:left w:w="15" w:type="dxa"/>
            <w:bottom w:w="15" w:type="dxa"/>
            <w:right w:w="15" w:type="dxa"/>
          </w:tblCellMar>
        </w:tblPrEx>
        <w:trPr>
          <w:trHeight w:val="686" w:hRule="atLeast"/>
        </w:trPr>
        <w:tc>
          <w:tcPr>
            <w:tcW w:w="681"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4"/>
              </w:rPr>
            </w:pP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 xml:space="preserve">安排二：酒店住宿2晚+会场中餐1餐  </w:t>
            </w:r>
            <w:r>
              <w:rPr>
                <w:rFonts w:hint="eastAsia" w:ascii="宋体" w:hAnsi="宋体" w:cs="宋体"/>
                <w:color w:val="000000"/>
                <w:sz w:val="21"/>
                <w:szCs w:val="21"/>
                <w:lang w:val="en-US" w:eastAsia="zh-CN"/>
              </w:rPr>
              <w:t>标准880元/人 普通升级1780元/人 豪华升级2080元/人</w:t>
            </w:r>
          </w:p>
        </w:tc>
      </w:tr>
      <w:tr>
        <w:tblPrEx>
          <w:tblCellMar>
            <w:top w:w="15" w:type="dxa"/>
            <w:left w:w="15" w:type="dxa"/>
            <w:bottom w:w="15" w:type="dxa"/>
            <w:right w:w="15" w:type="dxa"/>
          </w:tblCellMar>
        </w:tblPrEx>
        <w:trPr>
          <w:trHeight w:val="266" w:hRule="atLeast"/>
        </w:trPr>
        <w:tc>
          <w:tcPr>
            <w:tcW w:w="68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4"/>
              </w:rPr>
            </w:pP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jc w:val="left"/>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标准酒店：（海口国际会展中心）</w:t>
            </w:r>
          </w:p>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ind w:firstLine="240" w:firstLineChars="100"/>
              <w:jc w:val="left"/>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eastAsia="zh-CN" w:bidi="ar"/>
              </w:rPr>
              <w:t>海口维也纳国际酒店</w:t>
            </w:r>
            <w:r>
              <w:rPr>
                <w:rFonts w:hint="eastAsia" w:ascii="宋体" w:hAnsi="宋体" w:cs="宋体"/>
                <w:color w:val="000000"/>
                <w:kern w:val="0"/>
                <w:sz w:val="24"/>
                <w:lang w:bidi="ar"/>
              </w:rPr>
              <w:t xml:space="preserve"> 海</w:t>
            </w:r>
            <w:r>
              <w:rPr>
                <w:rFonts w:hint="eastAsia" w:ascii="宋体" w:hAnsi="宋体" w:cs="宋体"/>
                <w:color w:val="000000"/>
                <w:kern w:val="0"/>
                <w:sz w:val="24"/>
                <w:lang w:eastAsia="zh-CN" w:bidi="ar"/>
              </w:rPr>
              <w:t>南巨制国际</w:t>
            </w:r>
            <w:r>
              <w:rPr>
                <w:rFonts w:hint="eastAsia" w:ascii="宋体" w:hAnsi="宋体" w:cs="宋体"/>
                <w:color w:val="000000"/>
                <w:kern w:val="0"/>
                <w:sz w:val="24"/>
                <w:lang w:bidi="ar"/>
              </w:rPr>
              <w:t>酒店</w:t>
            </w:r>
            <w:r>
              <w:rPr>
                <w:rFonts w:hint="eastAsia" w:ascii="宋体" w:hAnsi="宋体" w:cs="宋体"/>
                <w:color w:val="000000"/>
                <w:kern w:val="0"/>
                <w:sz w:val="24"/>
                <w:lang w:val="en-US" w:eastAsia="zh-CN" w:bidi="ar"/>
              </w:rPr>
              <w:t xml:space="preserve"> 海口兴湖半岛酒店</w:t>
            </w:r>
          </w:p>
        </w:tc>
      </w:tr>
      <w:tr>
        <w:tblPrEx>
          <w:tblCellMar>
            <w:top w:w="15" w:type="dxa"/>
            <w:left w:w="15" w:type="dxa"/>
            <w:bottom w:w="15" w:type="dxa"/>
            <w:right w:w="15" w:type="dxa"/>
          </w:tblCellMar>
        </w:tblPrEx>
        <w:trPr>
          <w:trHeight w:val="482" w:hRule="atLeast"/>
        </w:trPr>
        <w:tc>
          <w:tcPr>
            <w:tcW w:w="68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4"/>
              </w:rPr>
            </w:pP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升级酒店：（海口国际会展中心）</w:t>
            </w:r>
            <w:r>
              <w:rPr>
                <w:rFonts w:hint="eastAsia" w:ascii="宋体" w:hAnsi="宋体" w:cs="宋体"/>
                <w:color w:val="000000"/>
                <w:kern w:val="0"/>
                <w:sz w:val="24"/>
                <w:lang w:bidi="ar"/>
              </w:rPr>
              <w:t xml:space="preserve"> </w:t>
            </w:r>
          </w:p>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ind w:firstLine="240" w:firstLineChars="100"/>
              <w:jc w:val="left"/>
              <w:textAlignment w:val="center"/>
              <w:rPr>
                <w:rFonts w:hint="eastAsia" w:ascii="宋体" w:hAnsi="宋体" w:cs="宋体"/>
                <w:color w:val="000000"/>
                <w:kern w:val="0"/>
                <w:sz w:val="24"/>
                <w:lang w:bidi="ar"/>
              </w:rPr>
            </w:pPr>
            <w:r>
              <w:rPr>
                <w:rFonts w:hint="eastAsia" w:ascii="宋体" w:hAnsi="宋体" w:eastAsia="宋体" w:cs="宋体"/>
                <w:color w:val="000000"/>
                <w:kern w:val="0"/>
                <w:sz w:val="24"/>
                <w:lang w:eastAsia="zh-CN" w:bidi="ar"/>
              </w:rPr>
              <w:t>海口万豪酒店、海口国宾馆费尔曼酒店</w:t>
            </w:r>
          </w:p>
        </w:tc>
      </w:tr>
      <w:tr>
        <w:tblPrEx>
          <w:tblCellMar>
            <w:top w:w="15" w:type="dxa"/>
            <w:left w:w="15" w:type="dxa"/>
            <w:bottom w:w="15" w:type="dxa"/>
            <w:right w:w="15" w:type="dxa"/>
          </w:tblCellMar>
        </w:tblPrEx>
        <w:trPr>
          <w:trHeight w:val="482" w:hRule="atLeast"/>
        </w:trPr>
        <w:tc>
          <w:tcPr>
            <w:tcW w:w="681"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4"/>
              </w:rPr>
            </w:pP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注：</w:t>
            </w:r>
            <w:r>
              <w:rPr>
                <w:rStyle w:val="14"/>
                <w:rFonts w:hint="eastAsia" w:ascii="宋体" w:hAnsi="宋体" w:eastAsia="宋体" w:cs="宋体"/>
                <w:color w:val="000000"/>
                <w:sz w:val="24"/>
                <w:szCs w:val="24"/>
                <w:lang w:bidi="ar"/>
              </w:rPr>
              <w:t>参会</w:t>
            </w:r>
            <w:r>
              <w:rPr>
                <w:rStyle w:val="14"/>
                <w:rFonts w:hint="eastAsia" w:ascii="宋体" w:hAnsi="宋体" w:eastAsia="宋体" w:cs="宋体"/>
                <w:color w:val="000000"/>
                <w:sz w:val="24"/>
                <w:szCs w:val="24"/>
                <w:lang w:eastAsia="zh-CN" w:bidi="ar"/>
              </w:rPr>
              <w:t>人员</w:t>
            </w:r>
            <w:r>
              <w:rPr>
                <w:rStyle w:val="14"/>
                <w:rFonts w:hint="eastAsia" w:ascii="宋体" w:hAnsi="宋体" w:eastAsia="宋体" w:cs="宋体"/>
                <w:color w:val="000000"/>
                <w:sz w:val="24"/>
                <w:szCs w:val="24"/>
                <w:lang w:bidi="ar"/>
              </w:rPr>
              <w:t>请务必于</w:t>
            </w:r>
            <w:r>
              <w:rPr>
                <w:rStyle w:val="14"/>
                <w:rFonts w:hint="eastAsia" w:ascii="宋体" w:hAnsi="宋体" w:eastAsia="宋体" w:cs="宋体"/>
                <w:color w:val="000000"/>
                <w:sz w:val="24"/>
                <w:szCs w:val="24"/>
                <w:lang w:val="en-US" w:eastAsia="zh-CN" w:bidi="ar"/>
              </w:rPr>
              <w:t>9</w:t>
            </w:r>
            <w:r>
              <w:rPr>
                <w:rStyle w:val="14"/>
                <w:rFonts w:hint="eastAsia" w:ascii="宋体" w:hAnsi="宋体" w:eastAsia="宋体" w:cs="宋体"/>
                <w:color w:val="000000"/>
                <w:sz w:val="24"/>
                <w:szCs w:val="24"/>
                <w:lang w:bidi="ar"/>
              </w:rPr>
              <w:t>月</w:t>
            </w:r>
            <w:r>
              <w:rPr>
                <w:rStyle w:val="14"/>
                <w:rFonts w:hint="eastAsia" w:ascii="宋体" w:hAnsi="宋体" w:eastAsia="宋体" w:cs="宋体"/>
                <w:color w:val="000000"/>
                <w:sz w:val="24"/>
                <w:szCs w:val="24"/>
                <w:lang w:val="en-US" w:eastAsia="zh-CN" w:bidi="ar"/>
              </w:rPr>
              <w:t>15</w:t>
            </w:r>
            <w:r>
              <w:rPr>
                <w:rStyle w:val="14"/>
                <w:rFonts w:hint="eastAsia" w:ascii="宋体" w:hAnsi="宋体" w:eastAsia="宋体" w:cs="宋体"/>
                <w:color w:val="000000"/>
                <w:sz w:val="24"/>
                <w:szCs w:val="24"/>
                <w:lang w:bidi="ar"/>
              </w:rPr>
              <w:t>日前</w:t>
            </w:r>
            <w:r>
              <w:rPr>
                <w:rStyle w:val="14"/>
                <w:rFonts w:hint="eastAsia" w:ascii="宋体" w:hAnsi="宋体" w:eastAsia="宋体" w:cs="宋体"/>
                <w:color w:val="000000"/>
                <w:sz w:val="24"/>
                <w:szCs w:val="24"/>
                <w:lang w:eastAsia="zh-CN" w:bidi="ar"/>
              </w:rPr>
              <w:t>提交表格，以付款确认为准。</w:t>
            </w:r>
          </w:p>
        </w:tc>
      </w:tr>
      <w:tr>
        <w:tblPrEx>
          <w:tblCellMar>
            <w:top w:w="15" w:type="dxa"/>
            <w:left w:w="15" w:type="dxa"/>
            <w:bottom w:w="15" w:type="dxa"/>
            <w:right w:w="15" w:type="dxa"/>
          </w:tblCellMar>
        </w:tblPrEx>
        <w:trPr>
          <w:trHeight w:val="482" w:hRule="atLeast"/>
        </w:trPr>
        <w:tc>
          <w:tcPr>
            <w:tcW w:w="68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000000"/>
                <w:sz w:val="24"/>
              </w:rPr>
            </w:pPr>
          </w:p>
        </w:tc>
        <w:tc>
          <w:tcPr>
            <w:tcW w:w="431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20" w:beforeLines="50" w:after="120" w:afterLines="50" w:line="260" w:lineRule="exact"/>
              <w:ind w:firstLine="120" w:firstLineChars="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时间：</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19</w:t>
            </w:r>
            <w:r>
              <w:rPr>
                <w:rFonts w:hint="eastAsia" w:ascii="宋体" w:hAnsi="宋体" w:cs="宋体"/>
                <w:color w:val="000000"/>
                <w:kern w:val="0"/>
                <w:sz w:val="24"/>
                <w:lang w:bidi="ar"/>
              </w:rPr>
              <w:t xml:space="preserve">日晚□   </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月2</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 xml:space="preserve">日晚□   </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 xml:space="preserve">日晚□  </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22</w:t>
            </w:r>
            <w:r>
              <w:rPr>
                <w:rFonts w:hint="eastAsia" w:ascii="宋体" w:hAnsi="宋体" w:cs="宋体"/>
                <w:color w:val="000000"/>
                <w:kern w:val="0"/>
                <w:sz w:val="24"/>
                <w:lang w:bidi="ar"/>
              </w:rPr>
              <w:t xml:space="preserve">日晚□  </w:t>
            </w:r>
          </w:p>
        </w:tc>
      </w:tr>
      <w:tr>
        <w:tblPrEx>
          <w:tblCellMar>
            <w:top w:w="15" w:type="dxa"/>
            <w:left w:w="15" w:type="dxa"/>
            <w:bottom w:w="15" w:type="dxa"/>
            <w:right w:w="15" w:type="dxa"/>
          </w:tblCellMar>
        </w:tblPrEx>
        <w:trPr>
          <w:trHeight w:val="2116" w:hRule="atLeast"/>
        </w:trPr>
        <w:tc>
          <w:tcPr>
            <w:tcW w:w="681" w:type="pct"/>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40" w:firstLineChars="100"/>
              <w:textAlignment w:val="center"/>
              <w:rPr>
                <w:rFonts w:hint="eastAsia" w:ascii="宋体" w:hAnsi="宋体" w:cs="宋体"/>
                <w:b/>
                <w:color w:val="000000"/>
                <w:sz w:val="24"/>
              </w:rPr>
            </w:pPr>
            <w:r>
              <w:rPr>
                <w:rFonts w:hint="eastAsia" w:ascii="宋体" w:hAnsi="宋体" w:cs="宋体"/>
                <w:b/>
                <w:color w:val="000000"/>
                <w:sz w:val="24"/>
              </w:rPr>
              <w:t>备  注</w:t>
            </w:r>
          </w:p>
        </w:tc>
        <w:tc>
          <w:tcPr>
            <w:tcW w:w="4318" w:type="pct"/>
            <w:gridSpan w:val="4"/>
            <w:tcBorders>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center"/>
              <w:rPr>
                <w:rStyle w:val="14"/>
                <w:rFonts w:hint="eastAsia" w:ascii="宋体" w:hAnsi="宋体" w:eastAsia="宋体" w:cs="宋体"/>
                <w:sz w:val="24"/>
                <w:szCs w:val="24"/>
                <w:lang w:eastAsia="zh-CN" w:bidi="ar"/>
              </w:rPr>
            </w:pPr>
            <w:r>
              <w:rPr>
                <w:rStyle w:val="14"/>
                <w:rFonts w:hint="eastAsia" w:ascii="宋体" w:hAnsi="宋体" w:eastAsia="宋体" w:cs="宋体"/>
                <w:sz w:val="24"/>
                <w:szCs w:val="24"/>
                <w:lang w:bidi="ar"/>
              </w:rPr>
              <w:t>由于建博会周边酒店房间有限，</w:t>
            </w:r>
            <w:r>
              <w:rPr>
                <w:rStyle w:val="14"/>
                <w:rFonts w:hint="eastAsia" w:ascii="宋体" w:hAnsi="宋体" w:eastAsia="宋体" w:cs="宋体"/>
                <w:sz w:val="24"/>
                <w:szCs w:val="24"/>
                <w:lang w:eastAsia="zh-CN" w:bidi="ar"/>
              </w:rPr>
              <w:t>以付款确认后我会提供确认单内酒店为准。</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center"/>
              <w:rPr>
                <w:rStyle w:val="14"/>
                <w:rFonts w:hint="eastAsia" w:ascii="宋体" w:hAnsi="宋体" w:eastAsia="宋体" w:cs="宋体"/>
                <w:sz w:val="24"/>
                <w:szCs w:val="24"/>
                <w:lang w:bidi="ar"/>
              </w:rPr>
            </w:pPr>
            <w:r>
              <w:rPr>
                <w:rStyle w:val="14"/>
                <w:rFonts w:hint="eastAsia" w:ascii="宋体" w:hAnsi="宋体" w:eastAsia="宋体" w:cs="宋体"/>
                <w:sz w:val="24"/>
                <w:szCs w:val="24"/>
                <w:lang w:eastAsia="zh-CN" w:bidi="ar"/>
              </w:rPr>
              <w:t>如已</w:t>
            </w:r>
            <w:r>
              <w:rPr>
                <w:rStyle w:val="14"/>
                <w:rFonts w:hint="eastAsia" w:ascii="宋体" w:hAnsi="宋体" w:eastAsia="宋体" w:cs="宋体"/>
                <w:sz w:val="24"/>
                <w:szCs w:val="24"/>
                <w:lang w:bidi="ar"/>
              </w:rPr>
              <w:t>向承办单位合作酒店联系（预订时请跟酒店注明参加建博会）</w:t>
            </w:r>
            <w:r>
              <w:rPr>
                <w:rStyle w:val="14"/>
                <w:rFonts w:hint="eastAsia" w:ascii="宋体" w:hAnsi="宋体" w:eastAsia="宋体" w:cs="宋体"/>
                <w:sz w:val="24"/>
                <w:szCs w:val="24"/>
                <w:lang w:eastAsia="zh-CN" w:bidi="ar"/>
              </w:rPr>
              <w:t>。</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center"/>
              <w:rPr>
                <w:rStyle w:val="14"/>
                <w:rFonts w:hint="eastAsia" w:ascii="宋体" w:hAnsi="宋体" w:eastAsia="宋体" w:cs="宋体"/>
                <w:sz w:val="24"/>
                <w:szCs w:val="24"/>
                <w:lang w:bidi="ar"/>
              </w:rPr>
            </w:pPr>
            <w:r>
              <w:rPr>
                <w:rStyle w:val="14"/>
                <w:rFonts w:hint="eastAsia" w:ascii="宋体" w:hAnsi="宋体" w:eastAsia="宋体" w:cs="宋体"/>
                <w:sz w:val="24"/>
                <w:szCs w:val="24"/>
                <w:lang w:eastAsia="zh-CN" w:bidi="ar"/>
              </w:rPr>
              <w:t>如需指定安排，请于我会工作人员联系。</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center"/>
              <w:rPr>
                <w:rStyle w:val="14"/>
                <w:rFonts w:hint="eastAsia" w:ascii="宋体" w:hAnsi="宋体" w:eastAsia="宋体" w:cs="宋体"/>
                <w:sz w:val="24"/>
                <w:szCs w:val="24"/>
                <w:lang w:bidi="ar"/>
              </w:rPr>
            </w:pPr>
            <w:r>
              <w:rPr>
                <w:rStyle w:val="14"/>
                <w:rFonts w:hint="eastAsia" w:ascii="宋体" w:hAnsi="宋体" w:eastAsia="宋体" w:cs="宋体"/>
                <w:sz w:val="24"/>
                <w:szCs w:val="24"/>
                <w:lang w:eastAsia="zh-CN" w:bidi="ar"/>
              </w:rPr>
              <w:t>如需发票请将开票信息发送到邮箱</w:t>
            </w:r>
            <w:r>
              <w:rPr>
                <w:rStyle w:val="14"/>
                <w:rFonts w:hint="eastAsia" w:ascii="宋体" w:hAnsi="宋体" w:eastAsia="宋体" w:cs="宋体"/>
                <w:sz w:val="24"/>
                <w:szCs w:val="24"/>
                <w:lang w:val="en-US" w:eastAsia="zh-CN" w:bidi="ar"/>
              </w:rPr>
              <w:t>19907569808@163.com</w:t>
            </w:r>
          </w:p>
          <w:p>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textAlignment w:val="center"/>
              <w:rPr>
                <w:rStyle w:val="14"/>
                <w:rFonts w:hint="eastAsia" w:ascii="宋体" w:hAnsi="宋体" w:eastAsia="宋体" w:cs="宋体"/>
                <w:b w:val="0"/>
                <w:bCs w:val="0"/>
                <w:sz w:val="24"/>
                <w:szCs w:val="24"/>
                <w:lang w:bidi="ar"/>
              </w:rPr>
            </w:pPr>
            <w:r>
              <w:rPr>
                <w:rStyle w:val="14"/>
                <w:rFonts w:hint="eastAsia" w:ascii="宋体" w:hAnsi="宋体" w:eastAsia="宋体" w:cs="宋体"/>
                <w:sz w:val="24"/>
                <w:szCs w:val="24"/>
                <w:lang w:bidi="ar"/>
              </w:rPr>
              <w:t>联系方式：</w:t>
            </w:r>
            <w:r>
              <w:rPr>
                <w:rStyle w:val="14"/>
                <w:rFonts w:hint="eastAsia" w:ascii="宋体" w:hAnsi="宋体" w:eastAsia="宋体" w:cs="宋体"/>
                <w:sz w:val="24"/>
                <w:szCs w:val="24"/>
                <w:lang w:val="en-US" w:eastAsia="zh-CN" w:bidi="ar"/>
              </w:rPr>
              <w:t xml:space="preserve"> </w:t>
            </w:r>
            <w:r>
              <w:rPr>
                <w:rStyle w:val="14"/>
                <w:rFonts w:hint="eastAsia" w:ascii="宋体" w:hAnsi="宋体" w:eastAsia="宋体" w:cs="宋体"/>
                <w:b w:val="0"/>
                <w:bCs w:val="0"/>
                <w:sz w:val="24"/>
                <w:szCs w:val="24"/>
                <w:lang w:bidi="ar"/>
              </w:rPr>
              <w:t>张月秋  13876045208  （0898）68525039</w:t>
            </w:r>
          </w:p>
          <w:p>
            <w:pPr>
              <w:keepNext w:val="0"/>
              <w:keepLines w:val="0"/>
              <w:pageBreakBefore w:val="0"/>
              <w:widowControl/>
              <w:kinsoku/>
              <w:wordWrap/>
              <w:overflowPunct/>
              <w:topLinePunct w:val="0"/>
              <w:autoSpaceDE/>
              <w:autoSpaceDN/>
              <w:bidi w:val="0"/>
              <w:adjustRightInd/>
              <w:snapToGrid/>
              <w:spacing w:line="260" w:lineRule="exact"/>
              <w:ind w:firstLine="1920" w:firstLineChars="800"/>
              <w:jc w:val="left"/>
              <w:textAlignment w:val="center"/>
              <w:rPr>
                <w:rFonts w:hint="eastAsia" w:ascii="宋体" w:hAnsi="宋体" w:cs="宋体"/>
                <w:sz w:val="24"/>
              </w:rPr>
            </w:pPr>
            <w:r>
              <w:rPr>
                <w:rStyle w:val="14"/>
                <w:rFonts w:hint="eastAsia" w:ascii="宋体" w:hAnsi="宋体" w:eastAsia="宋体" w:cs="宋体"/>
                <w:sz w:val="24"/>
                <w:szCs w:val="24"/>
                <w:lang w:val="en-US" w:eastAsia="zh-CN" w:bidi="ar"/>
              </w:rPr>
              <w:t>张静怡  19907569808  （0898）68527898</w:t>
            </w:r>
          </w:p>
        </w:tc>
      </w:tr>
    </w:tbl>
    <w:p>
      <w:pPr>
        <w:widowControl/>
        <w:spacing w:before="120" w:beforeLines="50" w:line="400" w:lineRule="exact"/>
        <w:jc w:val="left"/>
        <w:rPr>
          <w:rFonts w:hint="default"/>
          <w:b/>
          <w:bCs/>
          <w:sz w:val="24"/>
          <w:szCs w:val="24"/>
          <w:lang w:val="en-US" w:eastAsia="zh-CN"/>
        </w:rPr>
      </w:pPr>
      <w:r>
        <w:rPr>
          <w:rFonts w:hint="eastAsia"/>
          <w:b/>
          <w:bCs/>
          <w:sz w:val="30"/>
          <w:szCs w:val="30"/>
          <w:u w:val="single"/>
          <w:lang w:val="en-US" w:eastAsia="zh-CN"/>
        </w:rPr>
        <w:t>指定收款账号：</w:t>
      </w:r>
      <w:r>
        <w:rPr>
          <w:rFonts w:hint="eastAsia"/>
          <w:b/>
          <w:bCs/>
          <w:sz w:val="30"/>
          <w:szCs w:val="30"/>
          <w:u w:val="none"/>
          <w:lang w:val="en-US" w:eastAsia="zh-CN"/>
        </w:rPr>
        <w:t>1、</w:t>
      </w:r>
      <w:r>
        <w:rPr>
          <w:rFonts w:hint="eastAsia"/>
          <w:b/>
          <w:bCs/>
          <w:sz w:val="24"/>
          <w:szCs w:val="24"/>
          <w:lang w:val="en-US" w:eastAsia="zh-CN"/>
        </w:rPr>
        <w:t>对公账户户名:海南省金骏达投资咨询有限公司  账号：2201027509200717286开户行：工行海口世贸中心支行</w:t>
      </w:r>
    </w:p>
    <w:p>
      <w:pPr>
        <w:widowControl/>
        <w:spacing w:before="120" w:beforeLines="50" w:line="400" w:lineRule="exact"/>
        <w:jc w:val="left"/>
        <w:rPr>
          <w:rFonts w:hint="eastAsia"/>
          <w:b/>
          <w:bCs/>
          <w:sz w:val="24"/>
          <w:szCs w:val="24"/>
          <w:lang w:val="en-US" w:eastAsia="zh-CN"/>
        </w:rPr>
      </w:pPr>
      <w:r>
        <w:rPr>
          <w:rFonts w:hint="eastAsia"/>
          <w:b/>
          <w:bCs/>
          <w:sz w:val="24"/>
          <w:szCs w:val="24"/>
          <w:lang w:val="en-US" w:eastAsia="zh-CN"/>
        </w:rPr>
        <w:t>2、个人账户户名:张月秋   账号:6217 2322 0100 0073 856  开户行:工行海口世贸中心支行</w:t>
      </w:r>
    </w:p>
    <w:p>
      <w:pPr>
        <w:widowControl/>
        <w:spacing w:before="120" w:beforeLines="50" w:line="240" w:lineRule="auto"/>
        <w:jc w:val="left"/>
        <w:rPr>
          <w:rFonts w:hint="eastAsia"/>
          <w:szCs w:val="21"/>
          <w:lang w:val="en-US" w:eastAsia="zh-CN"/>
        </w:rPr>
      </w:pPr>
      <w:r>
        <w:rPr>
          <w:rFonts w:hint="default"/>
          <w:szCs w:val="21"/>
          <w:lang w:val="en-US" w:eastAsia="zh-CN"/>
        </w:rPr>
        <w:drawing>
          <wp:anchor distT="0" distB="0" distL="114300" distR="114300" simplePos="0" relativeHeight="251660288" behindDoc="1" locked="0" layoutInCell="1" allowOverlap="1">
            <wp:simplePos x="0" y="0"/>
            <wp:positionH relativeFrom="column">
              <wp:posOffset>2986405</wp:posOffset>
            </wp:positionH>
            <wp:positionV relativeFrom="paragraph">
              <wp:posOffset>133985</wp:posOffset>
            </wp:positionV>
            <wp:extent cx="1135380" cy="1355090"/>
            <wp:effectExtent l="0" t="0" r="8890" b="5080"/>
            <wp:wrapTight wrapText="bothSides">
              <wp:wrapPolygon>
                <wp:start x="0" y="0"/>
                <wp:lineTo x="0" y="21165"/>
                <wp:lineTo x="21153" y="21165"/>
                <wp:lineTo x="21153" y="0"/>
                <wp:lineTo x="0" y="0"/>
              </wp:wrapPolygon>
            </wp:wrapTight>
            <wp:docPr id="3" name="图片 2" descr="张月秋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张月秋收款码"/>
                    <pic:cNvPicPr>
                      <a:picLocks noChangeAspect="1"/>
                    </pic:cNvPicPr>
                  </pic:nvPicPr>
                  <pic:blipFill>
                    <a:blip r:embed="rId4"/>
                    <a:srcRect l="5818" t="20947" r="5270" b="8319"/>
                    <a:stretch>
                      <a:fillRect/>
                    </a:stretch>
                  </pic:blipFill>
                  <pic:spPr>
                    <a:xfrm>
                      <a:off x="0" y="0"/>
                      <a:ext cx="1135380" cy="1355090"/>
                    </a:xfrm>
                    <a:prstGeom prst="rect">
                      <a:avLst/>
                    </a:prstGeom>
                    <a:noFill/>
                    <a:ln>
                      <a:noFill/>
                    </a:ln>
                  </pic:spPr>
                </pic:pic>
              </a:graphicData>
            </a:graphic>
          </wp:anchor>
        </w:drawing>
      </w:r>
      <w:r>
        <w:rPr>
          <w:rFonts w:hint="eastAsia"/>
          <w:szCs w:val="21"/>
          <w:lang w:val="en-US" w:eastAsia="zh-CN"/>
        </w:rPr>
        <w:drawing>
          <wp:anchor distT="0" distB="0" distL="114300" distR="114300" simplePos="0" relativeHeight="251659264" behindDoc="1" locked="0" layoutInCell="1" allowOverlap="1">
            <wp:simplePos x="0" y="0"/>
            <wp:positionH relativeFrom="column">
              <wp:posOffset>1276985</wp:posOffset>
            </wp:positionH>
            <wp:positionV relativeFrom="paragraph">
              <wp:posOffset>135890</wp:posOffset>
            </wp:positionV>
            <wp:extent cx="1148080" cy="1363345"/>
            <wp:effectExtent l="0" t="0" r="6985" b="7620"/>
            <wp:wrapTight wrapText="bothSides">
              <wp:wrapPolygon>
                <wp:start x="0" y="0"/>
                <wp:lineTo x="0" y="21208"/>
                <wp:lineTo x="21122" y="21208"/>
                <wp:lineTo x="21122" y="0"/>
                <wp:lineTo x="0" y="0"/>
              </wp:wrapPolygon>
            </wp:wrapTight>
            <wp:docPr id="4" name="图片 1" descr="张月秋微信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张月秋微信收款码"/>
                    <pic:cNvPicPr>
                      <a:picLocks noChangeAspect="1"/>
                    </pic:cNvPicPr>
                  </pic:nvPicPr>
                  <pic:blipFill>
                    <a:blip r:embed="rId5"/>
                    <a:srcRect l="9087" t="3584" r="7094" b="23140"/>
                    <a:stretch>
                      <a:fillRect/>
                    </a:stretch>
                  </pic:blipFill>
                  <pic:spPr>
                    <a:xfrm>
                      <a:off x="0" y="0"/>
                      <a:ext cx="1148080" cy="1363345"/>
                    </a:xfrm>
                    <a:prstGeom prst="rect">
                      <a:avLst/>
                    </a:prstGeom>
                    <a:noFill/>
                    <a:ln>
                      <a:noFill/>
                    </a:ln>
                  </pic:spPr>
                </pic:pic>
              </a:graphicData>
            </a:graphic>
          </wp:anchor>
        </w:drawing>
      </w:r>
    </w:p>
    <w:p>
      <w:pPr>
        <w:spacing w:line="560" w:lineRule="exact"/>
        <w:ind w:firstLine="420" w:firstLineChars="200"/>
        <w:textAlignment w:val="baseline"/>
        <w:rPr>
          <w:rFonts w:hint="eastAsia" w:ascii="微软雅黑" w:hAnsi="微软雅黑" w:eastAsia="微软雅黑"/>
          <w:sz w:val="28"/>
          <w:szCs w:val="28"/>
        </w:rPr>
      </w:pPr>
      <w:r>
        <w:rPr>
          <w:rFonts w:hint="eastAsia"/>
          <w:szCs w:val="21"/>
          <w:lang w:val="en-US" w:eastAsia="zh-CN"/>
        </w:rPr>
        <w:t xml:space="preserve">                      </w:t>
      </w:r>
    </w:p>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drawing>
          <wp:anchor distT="0" distB="0" distL="114300" distR="114300" simplePos="0" relativeHeight="251661312" behindDoc="1" locked="0" layoutInCell="1" allowOverlap="1">
            <wp:simplePos x="0" y="0"/>
            <wp:positionH relativeFrom="column">
              <wp:posOffset>1828165</wp:posOffset>
            </wp:positionH>
            <wp:positionV relativeFrom="paragraph">
              <wp:posOffset>541020</wp:posOffset>
            </wp:positionV>
            <wp:extent cx="1303020" cy="1290320"/>
            <wp:effectExtent l="0" t="0" r="11430" b="5080"/>
            <wp:wrapTight wrapText="bothSides">
              <wp:wrapPolygon>
                <wp:start x="0" y="0"/>
                <wp:lineTo x="0" y="21366"/>
                <wp:lineTo x="21158" y="21366"/>
                <wp:lineTo x="211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03020" cy="1290320"/>
                    </a:xfrm>
                    <a:prstGeom prst="rect">
                      <a:avLst/>
                    </a:prstGeom>
                    <a:noFill/>
                    <a:ln>
                      <a:noFill/>
                    </a:ln>
                  </pic:spPr>
                </pic:pic>
              </a:graphicData>
            </a:graphic>
          </wp:anchor>
        </w:drawing>
      </w: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576"/>
        </w:tabs>
        <w:bidi w:val="0"/>
        <w:ind w:firstLine="2940" w:firstLineChars="1400"/>
        <w:jc w:val="left"/>
        <w:rPr>
          <w:rFonts w:hint="default"/>
          <w:lang w:val="en-US" w:eastAsia="zh-CN"/>
        </w:rPr>
      </w:pPr>
      <w:bookmarkStart w:id="0" w:name="_GoBack"/>
      <w:bookmarkEnd w:id="0"/>
      <w:r>
        <w:rPr>
          <w:rFonts w:hint="eastAsia"/>
          <w:lang w:val="en-US" w:eastAsia="zh-CN"/>
        </w:rPr>
        <w:t>扫描二维码填写信息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D78BB-36C5-4025-857D-0B4E1CED3D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0153DC8-A7BE-46E6-980D-AC3D3C1EE2CA}"/>
  </w:font>
  <w:font w:name="font-weight : 400">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08F0F9B-F4DE-4E6A-8342-FE8236796189}"/>
  </w:font>
  <w:font w:name="微软雅黑">
    <w:panose1 w:val="020B0503020204020204"/>
    <w:charset w:val="86"/>
    <w:family w:val="swiss"/>
    <w:pitch w:val="default"/>
    <w:sig w:usb0="80000287" w:usb1="2ACF3C50" w:usb2="00000016" w:usb3="00000000" w:csb0="0004001F" w:csb1="00000000"/>
    <w:embedRegular r:id="rId4" w:fontKey="{F13E415D-67AA-4D49-AF29-AE3E5BDE578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289C9"/>
    <w:multiLevelType w:val="singleLevel"/>
    <w:tmpl w:val="34C289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YTg0MDEyODA3MTFiZDFhNjZjNGUxMzRjOWU0ZmQifQ=="/>
  </w:docVars>
  <w:rsids>
    <w:rsidRoot w:val="00A564A3"/>
    <w:rsid w:val="00037A88"/>
    <w:rsid w:val="0005143A"/>
    <w:rsid w:val="00052452"/>
    <w:rsid w:val="00056056"/>
    <w:rsid w:val="000770F8"/>
    <w:rsid w:val="00166DFA"/>
    <w:rsid w:val="0037784B"/>
    <w:rsid w:val="00384D9A"/>
    <w:rsid w:val="0057221B"/>
    <w:rsid w:val="00A541AB"/>
    <w:rsid w:val="00A564A3"/>
    <w:rsid w:val="00AF395D"/>
    <w:rsid w:val="00C7762B"/>
    <w:rsid w:val="00CC7837"/>
    <w:rsid w:val="00E23D37"/>
    <w:rsid w:val="00ED5718"/>
    <w:rsid w:val="018D6E5E"/>
    <w:rsid w:val="02A93B2F"/>
    <w:rsid w:val="07191068"/>
    <w:rsid w:val="07D94EB6"/>
    <w:rsid w:val="07DA550C"/>
    <w:rsid w:val="080D5344"/>
    <w:rsid w:val="09133299"/>
    <w:rsid w:val="098B0003"/>
    <w:rsid w:val="0A2D19A1"/>
    <w:rsid w:val="0EAF453D"/>
    <w:rsid w:val="10036ED1"/>
    <w:rsid w:val="11671785"/>
    <w:rsid w:val="11D4309B"/>
    <w:rsid w:val="133D2BD0"/>
    <w:rsid w:val="140262D9"/>
    <w:rsid w:val="17E64B8C"/>
    <w:rsid w:val="191C7ABC"/>
    <w:rsid w:val="1C692EFB"/>
    <w:rsid w:val="1D825352"/>
    <w:rsid w:val="1DE875C1"/>
    <w:rsid w:val="1DF34EB6"/>
    <w:rsid w:val="1F2141DD"/>
    <w:rsid w:val="1FE600D8"/>
    <w:rsid w:val="208E3775"/>
    <w:rsid w:val="20B847EC"/>
    <w:rsid w:val="21AD0949"/>
    <w:rsid w:val="2223343F"/>
    <w:rsid w:val="236648C9"/>
    <w:rsid w:val="24033129"/>
    <w:rsid w:val="25E60A72"/>
    <w:rsid w:val="266F679F"/>
    <w:rsid w:val="28652D06"/>
    <w:rsid w:val="2CDE599A"/>
    <w:rsid w:val="2FF66149"/>
    <w:rsid w:val="30434989"/>
    <w:rsid w:val="30646740"/>
    <w:rsid w:val="307D2668"/>
    <w:rsid w:val="33AC1767"/>
    <w:rsid w:val="34367D9F"/>
    <w:rsid w:val="344C3241"/>
    <w:rsid w:val="386E3705"/>
    <w:rsid w:val="38EC1910"/>
    <w:rsid w:val="3C1F3C60"/>
    <w:rsid w:val="3EC43FB6"/>
    <w:rsid w:val="3FCC4910"/>
    <w:rsid w:val="418B3EE7"/>
    <w:rsid w:val="44294213"/>
    <w:rsid w:val="452D1E3E"/>
    <w:rsid w:val="46F278E8"/>
    <w:rsid w:val="484747C8"/>
    <w:rsid w:val="498E6BA8"/>
    <w:rsid w:val="49FB376E"/>
    <w:rsid w:val="4A8613CF"/>
    <w:rsid w:val="4BDE2033"/>
    <w:rsid w:val="4C545232"/>
    <w:rsid w:val="4CC5050B"/>
    <w:rsid w:val="4D46493F"/>
    <w:rsid w:val="4DDF79D2"/>
    <w:rsid w:val="4F2B22D1"/>
    <w:rsid w:val="4F724F14"/>
    <w:rsid w:val="4FE13525"/>
    <w:rsid w:val="51457004"/>
    <w:rsid w:val="516A3A56"/>
    <w:rsid w:val="551A792E"/>
    <w:rsid w:val="55A62869"/>
    <w:rsid w:val="57561FC3"/>
    <w:rsid w:val="5B0A3481"/>
    <w:rsid w:val="5B4041A6"/>
    <w:rsid w:val="5C445028"/>
    <w:rsid w:val="5C59580F"/>
    <w:rsid w:val="5C70646D"/>
    <w:rsid w:val="5C7C1527"/>
    <w:rsid w:val="5DFA4C85"/>
    <w:rsid w:val="5EBB3B43"/>
    <w:rsid w:val="5FE452CC"/>
    <w:rsid w:val="61E0223F"/>
    <w:rsid w:val="646D0AD5"/>
    <w:rsid w:val="64EB13A5"/>
    <w:rsid w:val="6627445B"/>
    <w:rsid w:val="672B1A53"/>
    <w:rsid w:val="67465BDB"/>
    <w:rsid w:val="68E34B3D"/>
    <w:rsid w:val="697808D2"/>
    <w:rsid w:val="6A537E37"/>
    <w:rsid w:val="6BF40EC8"/>
    <w:rsid w:val="6F3C65DA"/>
    <w:rsid w:val="6F5A5795"/>
    <w:rsid w:val="701C36F7"/>
    <w:rsid w:val="748A451C"/>
    <w:rsid w:val="75F61BD9"/>
    <w:rsid w:val="77C7036D"/>
    <w:rsid w:val="7F1C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ind w:left="-134" w:leftChars="-134" w:firstLine="560" w:firstLineChars="200"/>
    </w:pPr>
    <w:rPr>
      <w:sz w:val="2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ind w:firstLine="420" w:firstLineChars="100"/>
    </w:pPr>
  </w:style>
  <w:style w:type="paragraph" w:styleId="8">
    <w:name w:val="Body Text First Indent 2"/>
    <w:basedOn w:val="3"/>
    <w:qFormat/>
    <w:uiPriority w:val="0"/>
    <w:pPr>
      <w:ind w:firstLine="420"/>
    </w:pPr>
  </w:style>
  <w:style w:type="paragraph" w:styleId="11">
    <w:name w:val="List Paragraph"/>
    <w:basedOn w:val="1"/>
    <w:qFormat/>
    <w:uiPriority w:val="34"/>
    <w:pPr>
      <w:ind w:firstLine="420" w:firstLineChars="200"/>
    </w:p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font01"/>
    <w:basedOn w:val="10"/>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1683</Words>
  <Characters>1884</Characters>
  <Lines>7</Lines>
  <Paragraphs>2</Paragraphs>
  <TotalTime>0</TotalTime>
  <ScaleCrop>false</ScaleCrop>
  <LinksUpToDate>false</LinksUpToDate>
  <CharactersWithSpaces>2044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2020-03-02T08:38:00Z</dcterms:created>
  <dc:creator>xueqi wang</dc:creator>
  <cp:lastModifiedBy>周瑜</cp:lastModifiedBy>
  <cp:lastPrinted>2023-03-28T02:54:00Z</cp:lastPrinted>
  <dcterms:modified xsi:type="dcterms:W3CDTF">2023-08-26T12:51:50Z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2B8CFDD61CF04917A6DDB9D0AB2D1EDB_13</vt:lpwstr>
  </property>
</Properties>
</file>