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spacing w:line="600" w:lineRule="exact"/>
        <w:ind w:firstLine="880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《装配式建筑评价标准》宣贯暨钢结构住宅装配技术交流会</w:t>
      </w:r>
    </w:p>
    <w:p>
      <w:pPr>
        <w:spacing w:line="600" w:lineRule="exact"/>
        <w:ind w:firstLine="88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参会回执单</w:t>
      </w:r>
    </w:p>
    <w:tbl>
      <w:tblPr>
        <w:tblStyle w:val="13"/>
        <w:tblW w:w="14034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  <w:gridCol w:w="2551"/>
        <w:gridCol w:w="2552"/>
        <w:gridCol w:w="141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52" w:type="dxa"/>
            <w:vAlign w:val="center"/>
          </w:tcPr>
          <w:p>
            <w:pPr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1482" w:type="dxa"/>
            <w:gridSpan w:val="5"/>
            <w:vAlign w:val="center"/>
          </w:tcPr>
          <w:p>
            <w:pPr>
              <w:spacing w:line="520" w:lineRule="exact"/>
              <w:ind w:firstLine="2052" w:firstLineChars="684"/>
              <w:jc w:val="both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552" w:type="dxa"/>
            <w:vAlign w:val="center"/>
          </w:tcPr>
          <w:p>
            <w:pPr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pacing w:line="52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ind w:left="0" w:leftChars="0" w:firstLine="0" w:firstLineChars="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邮  编</w:t>
            </w:r>
          </w:p>
        </w:tc>
        <w:tc>
          <w:tcPr>
            <w:tcW w:w="2552" w:type="dxa"/>
            <w:vAlign w:val="center"/>
          </w:tcPr>
          <w:p>
            <w:pPr>
              <w:spacing w:line="520" w:lineRule="exact"/>
              <w:ind w:firstLine="6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参会人员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姓　　名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办公</w:t>
            </w:r>
            <w:r>
              <w:rPr>
                <w:rFonts w:eastAsia="仿宋_GB2312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手机电话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单住</w:t>
            </w:r>
            <w:r>
              <w:rPr>
                <w:rFonts w:ascii="Arial" w:hAnsi="Arial" w:eastAsia="仿宋_GB2312" w:cs="Arial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sz w:val="30"/>
                <w:szCs w:val="30"/>
              </w:rPr>
              <w:t>　合住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不住宿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 w:cs="Calibri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eastAsia="仿宋_GB2312" w:cs="Calibri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单住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sz w:val="30"/>
                <w:szCs w:val="30"/>
              </w:rPr>
              <w:t>　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合住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不住宿</w:t>
            </w:r>
            <w:r>
              <w:rPr>
                <w:rFonts w:ascii="Arial" w:hAnsi="Arial" w:eastAsia="仿宋_GB2312" w:cs="Arial"/>
                <w:color w:val="00000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eastAsia="仿宋_GB2312" w:cs="Calibri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ind w:firstLine="600"/>
              <w:jc w:val="center"/>
              <w:rPr>
                <w:rFonts w:hint="eastAsia" w:eastAsia="仿宋_GB2312" w:cs="Calibri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ind w:firstLine="560"/>
        <w:rPr>
          <w:rFonts w:hint="eastAsia" w:eastAsiaTheme="minorEastAsia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备注：住宿情况请在相应选项打“</w:t>
      </w:r>
      <w:r>
        <w:rPr>
          <w:rFonts w:hint="eastAsia" w:ascii="宋体" w:hAnsi="宋体"/>
          <w:sz w:val="28"/>
          <w:szCs w:val="28"/>
        </w:rPr>
        <w:t>√</w:t>
      </w:r>
      <w:r>
        <w:rPr>
          <w:rFonts w:hint="eastAsia"/>
          <w:sz w:val="28"/>
          <w:szCs w:val="28"/>
        </w:rPr>
        <w:t>”，于4月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日前</w:t>
      </w:r>
      <w:r>
        <w:rPr>
          <w:rFonts w:hint="eastAsia" w:ascii="楷体" w:hAnsi="楷体" w:eastAsia="楷体"/>
          <w:sz w:val="28"/>
          <w:szCs w:val="28"/>
        </w:rPr>
        <w:t>邮件发至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gangwyh@163.com</w:t>
      </w:r>
    </w:p>
    <w:p>
      <w:pPr>
        <w:spacing w:line="0" w:lineRule="atLeast"/>
        <w:ind w:left="0" w:leftChars="0" w:firstLine="0" w:firstLineChars="0"/>
        <w:rPr>
          <w:rFonts w:ascii="宋体" w:hAnsi="宋体" w:eastAsia="宋体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4435681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1"/>
    <w:rsid w:val="000314F7"/>
    <w:rsid w:val="000577F3"/>
    <w:rsid w:val="000C3C4F"/>
    <w:rsid w:val="001136CD"/>
    <w:rsid w:val="0012204C"/>
    <w:rsid w:val="00155054"/>
    <w:rsid w:val="001B288A"/>
    <w:rsid w:val="0020033C"/>
    <w:rsid w:val="0020087F"/>
    <w:rsid w:val="00212B12"/>
    <w:rsid w:val="002227ED"/>
    <w:rsid w:val="00251DC0"/>
    <w:rsid w:val="00391730"/>
    <w:rsid w:val="00406107"/>
    <w:rsid w:val="00446000"/>
    <w:rsid w:val="00484CF6"/>
    <w:rsid w:val="004C1743"/>
    <w:rsid w:val="004C533F"/>
    <w:rsid w:val="004D5678"/>
    <w:rsid w:val="0052267F"/>
    <w:rsid w:val="005E661C"/>
    <w:rsid w:val="006039F3"/>
    <w:rsid w:val="0068437A"/>
    <w:rsid w:val="00686888"/>
    <w:rsid w:val="0069166E"/>
    <w:rsid w:val="006C07B1"/>
    <w:rsid w:val="0077101E"/>
    <w:rsid w:val="00797403"/>
    <w:rsid w:val="007E0005"/>
    <w:rsid w:val="00854A21"/>
    <w:rsid w:val="008966D8"/>
    <w:rsid w:val="008D331E"/>
    <w:rsid w:val="008D5D12"/>
    <w:rsid w:val="009662D8"/>
    <w:rsid w:val="009B24C0"/>
    <w:rsid w:val="009F3088"/>
    <w:rsid w:val="00A016CA"/>
    <w:rsid w:val="00A01FD2"/>
    <w:rsid w:val="00A10502"/>
    <w:rsid w:val="00A21ECD"/>
    <w:rsid w:val="00AB255F"/>
    <w:rsid w:val="00BC6344"/>
    <w:rsid w:val="00BE4FCA"/>
    <w:rsid w:val="00C34043"/>
    <w:rsid w:val="00D16682"/>
    <w:rsid w:val="00E5556F"/>
    <w:rsid w:val="00EE081E"/>
    <w:rsid w:val="00F15229"/>
    <w:rsid w:val="00FD2206"/>
    <w:rsid w:val="00FE7DC9"/>
    <w:rsid w:val="031E46FF"/>
    <w:rsid w:val="0CA03E8E"/>
    <w:rsid w:val="0F04488A"/>
    <w:rsid w:val="0F1E5EE0"/>
    <w:rsid w:val="342E3D00"/>
    <w:rsid w:val="41AA5F9A"/>
    <w:rsid w:val="42A135CE"/>
    <w:rsid w:val="52692CEA"/>
    <w:rsid w:val="526A04B0"/>
    <w:rsid w:val="6E9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/>
      <w:ind w:firstLine="0" w:firstLineChars="0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/>
      <w:ind w:firstLine="0" w:firstLineChars="0"/>
      <w:outlineLvl w:val="1"/>
    </w:pPr>
    <w:rPr>
      <w:rFonts w:eastAsia="黑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/>
      <w:ind w:firstLine="0" w:firstLineChars="0"/>
      <w:outlineLvl w:val="2"/>
    </w:pPr>
    <w:rPr>
      <w:rFonts w:eastAsia="黑体"/>
      <w:b/>
      <w:bCs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/>
      <w:ind w:firstLine="0" w:firstLineChars="0"/>
      <w:outlineLvl w:val="3"/>
    </w:pPr>
    <w:rPr>
      <w:rFonts w:asciiTheme="majorHAnsi" w:hAnsiTheme="majorHAnsi" w:eastAsiaTheme="majorEastAsia" w:cstheme="majorBidi"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eastAsia="黑体" w:asciiTheme="majorHAnsi" w:hAnsiTheme="majorHAnsi" w:cstheme="majorBidi"/>
      <w:b/>
      <w:bCs/>
      <w:kern w:val="28"/>
      <w:szCs w:val="32"/>
    </w:rPr>
  </w:style>
  <w:style w:type="paragraph" w:styleId="10">
    <w:name w:val="Title"/>
    <w:basedOn w:val="1"/>
    <w:next w:val="1"/>
    <w:link w:val="19"/>
    <w:qFormat/>
    <w:uiPriority w:val="10"/>
    <w:pPr>
      <w:spacing w:before="240" w:after="6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28"/>
      <w:szCs w:val="3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eastAsia="黑体" w:asciiTheme="majorHAnsi" w:hAnsiTheme="majorHAnsi" w:cstheme="majorBidi"/>
      <w:b/>
      <w:bCs/>
      <w:sz w:val="24"/>
      <w:szCs w:val="32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标题 字符"/>
    <w:basedOn w:val="11"/>
    <w:link w:val="10"/>
    <w:qFormat/>
    <w:uiPriority w:val="10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0">
    <w:name w:val="副标题 字符"/>
    <w:basedOn w:val="11"/>
    <w:link w:val="9"/>
    <w:qFormat/>
    <w:uiPriority w:val="11"/>
    <w:rPr>
      <w:rFonts w:eastAsia="黑体" w:asciiTheme="majorHAnsi" w:hAnsiTheme="majorHAnsi" w:cstheme="majorBidi"/>
      <w:b/>
      <w:bCs/>
      <w:kern w:val="28"/>
      <w:sz w:val="24"/>
      <w:szCs w:val="32"/>
    </w:rPr>
  </w:style>
  <w:style w:type="character" w:customStyle="1" w:styleId="21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2">
    <w:name w:val="标题 3 字符"/>
    <w:basedOn w:val="11"/>
    <w:link w:val="4"/>
    <w:qFormat/>
    <w:uiPriority w:val="9"/>
    <w:rPr>
      <w:rFonts w:eastAsia="黑体"/>
      <w:b/>
      <w:bCs/>
      <w:sz w:val="24"/>
      <w:szCs w:val="32"/>
    </w:rPr>
  </w:style>
  <w:style w:type="character" w:customStyle="1" w:styleId="23">
    <w:name w:val="标题 4 字符"/>
    <w:basedOn w:val="11"/>
    <w:link w:val="5"/>
    <w:semiHidden/>
    <w:qFormat/>
    <w:uiPriority w:val="9"/>
    <w:rPr>
      <w:rFonts w:asciiTheme="majorHAnsi" w:hAnsiTheme="majorHAnsi" w:eastAsiaTheme="majorEastAsia" w:cstheme="majorBidi"/>
      <w:bCs/>
      <w:sz w:val="24"/>
      <w:szCs w:val="28"/>
    </w:rPr>
  </w:style>
  <w:style w:type="paragraph" w:styleId="2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1341</Words>
  <Characters>1458</Characters>
  <Lines>7</Lines>
  <Paragraphs>2</Paragraphs>
  <ScaleCrop>false</ScaleCrop>
  <LinksUpToDate>false</LinksUpToDate>
  <CharactersWithSpaces>1484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2018-03-11T13:16:00Z</dcterms:created>
  <dc:creator>Windows User</dc:creator>
  <cp:lastModifiedBy>398693829qqcom</cp:lastModifiedBy>
  <dcterms:modified xsi:type="dcterms:W3CDTF">2018-03-22T08:30:56Z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