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sz w:val="32"/>
          <w:szCs w:val="32"/>
        </w:rPr>
      </w:pPr>
      <w:r>
        <w:rPr>
          <w:rFonts w:hint="eastAsia" w:ascii="宋体" w:hAnsi="宋体" w:eastAsia="宋体" w:cs="宋体"/>
          <w:sz w:val="32"/>
          <w:szCs w:val="32"/>
        </w:rPr>
        <w:t>中国建筑钢结构施工企业诚信建设评价</w:t>
      </w:r>
    </w:p>
    <w:p>
      <w:pPr>
        <w:rPr>
          <w:rFonts w:hint="eastAsia" w:ascii="宋体" w:hAnsi="宋体" w:eastAsia="宋体" w:cs="宋体"/>
        </w:rPr>
      </w:pPr>
    </w:p>
    <w:p>
      <w:pPr>
        <w:rPr>
          <w:rFonts w:hint="eastAsia" w:ascii="宋体" w:hAnsi="宋体" w:eastAsia="宋体" w:cs="宋体"/>
        </w:rPr>
      </w:pPr>
    </w:p>
    <w:p>
      <w:pPr>
        <w:tabs>
          <w:tab w:val="left" w:pos="1620"/>
        </w:tabs>
        <w:jc w:val="center"/>
        <w:rPr>
          <w:rFonts w:hint="eastAsia" w:ascii="宋体" w:hAnsi="宋体" w:eastAsia="宋体" w:cs="宋体"/>
          <w:sz w:val="96"/>
          <w:szCs w:val="96"/>
        </w:rPr>
      </w:pPr>
    </w:p>
    <w:p>
      <w:pPr>
        <w:tabs>
          <w:tab w:val="left" w:pos="1620"/>
        </w:tabs>
        <w:jc w:val="center"/>
        <w:rPr>
          <w:rFonts w:hint="eastAsia" w:ascii="宋体" w:hAnsi="宋体" w:eastAsia="宋体" w:cs="宋体"/>
        </w:rPr>
      </w:pPr>
      <w:r>
        <w:rPr>
          <w:rFonts w:hint="eastAsia" w:ascii="宋体" w:hAnsi="宋体" w:eastAsia="宋体" w:cs="宋体"/>
          <w:sz w:val="96"/>
          <w:szCs w:val="96"/>
        </w:rPr>
        <w:t>申请表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tabs>
          <w:tab w:val="left" w:pos="3780"/>
        </w:tabs>
        <w:ind w:firstLine="31680" w:firstLineChars="200"/>
        <w:rPr>
          <w:rFonts w:hint="eastAsia" w:ascii="宋体" w:hAnsi="宋体" w:eastAsia="宋体" w:cs="宋体"/>
          <w:sz w:val="28"/>
          <w:szCs w:val="28"/>
        </w:rPr>
      </w:pPr>
      <w:r>
        <w:rPr>
          <w:rFonts w:hint="eastAsia" w:ascii="宋体" w:hAnsi="宋体" w:eastAsia="宋体" w:cs="宋体"/>
          <w:sz w:val="28"/>
          <w:szCs w:val="28"/>
        </w:rPr>
        <w:t>申请单位</w:t>
      </w:r>
    </w:p>
    <w:p>
      <w:pPr>
        <w:tabs>
          <w:tab w:val="left" w:pos="3780"/>
        </w:tabs>
        <w:rPr>
          <w:rFonts w:hint="eastAsia" w:ascii="宋体" w:hAnsi="宋体" w:eastAsia="宋体" w:cs="宋体"/>
          <w:sz w:val="28"/>
          <w:szCs w:val="28"/>
        </w:rPr>
      </w:pPr>
    </w:p>
    <w:p>
      <w:pPr>
        <w:tabs>
          <w:tab w:val="left" w:pos="3780"/>
        </w:tabs>
        <w:ind w:firstLine="31680" w:firstLineChars="200"/>
        <w:rPr>
          <w:rFonts w:hint="eastAsia" w:ascii="宋体" w:hAnsi="宋体" w:eastAsia="宋体" w:cs="宋体"/>
          <w:sz w:val="28"/>
          <w:szCs w:val="28"/>
        </w:rPr>
      </w:pPr>
      <w:r>
        <w:rPr>
          <w:rFonts w:hint="eastAsia" w:ascii="宋体" w:hAnsi="宋体" w:eastAsia="宋体" w:cs="宋体"/>
          <w:sz w:val="28"/>
          <w:szCs w:val="28"/>
        </w:rPr>
        <w:t>填报日期</w:t>
      </w:r>
    </w:p>
    <w:p>
      <w:pPr>
        <w:tabs>
          <w:tab w:val="left" w:pos="3780"/>
        </w:tabs>
        <w:rPr>
          <w:rFonts w:hint="eastAsia" w:ascii="宋体" w:hAnsi="宋体" w:eastAsia="宋体" w:cs="宋体"/>
        </w:rPr>
      </w:pPr>
      <w:r>
        <w:rPr>
          <w:rFonts w:hint="eastAsia" w:ascii="宋体" w:hAnsi="宋体" w:eastAsia="宋体" w:cs="宋体"/>
        </w:rPr>
        <w:tab/>
      </w:r>
    </w:p>
    <w:p>
      <w:pPr>
        <w:tabs>
          <w:tab w:val="left" w:pos="3780"/>
        </w:tabs>
        <w:jc w:val="center"/>
        <w:rPr>
          <w:rFonts w:hint="eastAsia" w:ascii="宋体" w:hAnsi="宋体" w:eastAsia="宋体" w:cs="宋体"/>
        </w:rPr>
      </w:pPr>
    </w:p>
    <w:p>
      <w:pPr>
        <w:tabs>
          <w:tab w:val="left" w:pos="3780"/>
        </w:tabs>
        <w:jc w:val="center"/>
        <w:rPr>
          <w:rFonts w:hint="eastAsia" w:ascii="宋体" w:hAnsi="宋体" w:eastAsia="宋体" w:cs="宋体"/>
        </w:rPr>
      </w:pPr>
    </w:p>
    <w:p>
      <w:pPr>
        <w:tabs>
          <w:tab w:val="left" w:pos="3780"/>
        </w:tabs>
        <w:jc w:val="center"/>
        <w:rPr>
          <w:rFonts w:hint="eastAsia" w:ascii="宋体" w:hAnsi="宋体" w:eastAsia="宋体" w:cs="宋体"/>
          <w:sz w:val="32"/>
          <w:szCs w:val="32"/>
        </w:rPr>
      </w:pPr>
      <w:r>
        <w:rPr>
          <w:rFonts w:hint="eastAsia" w:ascii="宋体" w:hAnsi="宋体" w:eastAsia="宋体" w:cs="宋体"/>
          <w:sz w:val="32"/>
          <w:szCs w:val="32"/>
        </w:rPr>
        <w:t>中国建筑金属结构协会制</w:t>
      </w:r>
    </w:p>
    <w:p>
      <w:pPr>
        <w:spacing w:line="580" w:lineRule="exact"/>
        <w:jc w:val="center"/>
        <w:rPr>
          <w:rFonts w:hint="eastAsia" w:ascii="宋体" w:hAnsi="宋体" w:eastAsia="宋体" w:cs="宋体"/>
          <w:sz w:val="28"/>
          <w:szCs w:val="28"/>
        </w:rPr>
      </w:pPr>
      <w:r>
        <w:rPr>
          <w:rFonts w:hint="eastAsia" w:ascii="宋体" w:hAnsi="宋体" w:eastAsia="宋体" w:cs="宋体"/>
          <w:sz w:val="28"/>
          <w:szCs w:val="28"/>
        </w:rPr>
        <w:t>填表说明</w:t>
      </w:r>
    </w:p>
    <w:p>
      <w:pPr>
        <w:spacing w:line="580" w:lineRule="exact"/>
        <w:rPr>
          <w:rFonts w:hint="eastAsia" w:ascii="宋体" w:hAnsi="宋体" w:eastAsia="宋体" w:cs="宋体"/>
          <w:sz w:val="28"/>
          <w:szCs w:val="28"/>
        </w:rPr>
      </w:pPr>
      <w:r>
        <w:rPr>
          <w:rFonts w:hint="eastAsia" w:ascii="宋体" w:hAnsi="宋体" w:eastAsia="宋体" w:cs="宋体"/>
          <w:sz w:val="28"/>
          <w:szCs w:val="28"/>
        </w:rPr>
        <w:t xml:space="preserve">    1、本表所填内容，如无特别注明均为考核期内的资料，即填表日的上一年度1月1日至12月31日企业的相关情况和业绩。</w:t>
      </w:r>
    </w:p>
    <w:p>
      <w:pPr>
        <w:spacing w:line="580" w:lineRule="exact"/>
        <w:ind w:firstLine="480"/>
        <w:rPr>
          <w:rFonts w:hint="eastAsia" w:ascii="宋体" w:hAnsi="宋体" w:eastAsia="宋体" w:cs="宋体"/>
          <w:sz w:val="28"/>
          <w:szCs w:val="28"/>
        </w:rPr>
      </w:pPr>
      <w:r>
        <w:rPr>
          <w:rFonts w:hint="eastAsia" w:ascii="宋体" w:hAnsi="宋体" w:eastAsia="宋体" w:cs="宋体"/>
          <w:sz w:val="28"/>
          <w:szCs w:val="28"/>
        </w:rPr>
        <w:t>2、表内的“企业生产经营状况”应根据企业年度财务报告和建筑业统计年报填写。</w:t>
      </w:r>
    </w:p>
    <w:p>
      <w:pPr>
        <w:spacing w:line="580" w:lineRule="exact"/>
        <w:ind w:firstLine="480"/>
        <w:rPr>
          <w:rFonts w:hint="eastAsia" w:ascii="宋体" w:hAnsi="宋体" w:eastAsia="宋体" w:cs="宋体"/>
          <w:sz w:val="28"/>
          <w:szCs w:val="28"/>
        </w:rPr>
      </w:pPr>
      <w:r>
        <w:rPr>
          <w:rFonts w:hint="eastAsia" w:ascii="宋体" w:hAnsi="宋体" w:eastAsia="宋体" w:cs="宋体"/>
          <w:sz w:val="28"/>
          <w:szCs w:val="28"/>
        </w:rPr>
        <w:t>3、表内的“工法、专利”是指企业申报年得到的专利和工法的数量。</w:t>
      </w:r>
    </w:p>
    <w:p>
      <w:pPr>
        <w:spacing w:line="580" w:lineRule="exact"/>
        <w:ind w:firstLine="480"/>
        <w:rPr>
          <w:rFonts w:hint="eastAsia" w:ascii="宋体" w:hAnsi="宋体" w:eastAsia="宋体" w:cs="宋体"/>
          <w:sz w:val="28"/>
          <w:szCs w:val="28"/>
        </w:rPr>
      </w:pPr>
      <w:r>
        <w:rPr>
          <w:rFonts w:hint="eastAsia" w:ascii="宋体" w:hAnsi="宋体" w:eastAsia="宋体" w:cs="宋体"/>
          <w:sz w:val="28"/>
          <w:szCs w:val="28"/>
        </w:rPr>
        <w:t>4、“市场行为考评项目”内有六个分项，按分项内容填写，如没有该项情况，请在“无”前的□内打“√”，如有请在“有”前的□内打“√”，并附上说明。</w:t>
      </w:r>
    </w:p>
    <w:p>
      <w:pPr>
        <w:spacing w:line="580" w:lineRule="exact"/>
        <w:ind w:firstLine="480"/>
        <w:rPr>
          <w:rFonts w:hint="eastAsia" w:ascii="宋体" w:hAnsi="宋体" w:eastAsia="宋体" w:cs="宋体"/>
          <w:sz w:val="28"/>
          <w:szCs w:val="28"/>
        </w:rPr>
      </w:pPr>
      <w:r>
        <w:rPr>
          <w:rFonts w:hint="eastAsia" w:ascii="宋体" w:hAnsi="宋体" w:eastAsia="宋体" w:cs="宋体"/>
          <w:sz w:val="28"/>
          <w:szCs w:val="28"/>
        </w:rPr>
        <w:t>5、“本年度企业荣获各种主要荣誉”，指在申报年企业获得的有关工程技术、经营管理等方面国家、省、市级以上非企业自评的各类荣誉和表彰数量。</w:t>
      </w:r>
    </w:p>
    <w:p>
      <w:pPr>
        <w:spacing w:line="580" w:lineRule="exact"/>
        <w:ind w:firstLine="480"/>
        <w:rPr>
          <w:rFonts w:hint="eastAsia" w:ascii="宋体" w:hAnsi="宋体" w:eastAsia="宋体" w:cs="宋体"/>
          <w:sz w:val="28"/>
          <w:szCs w:val="28"/>
        </w:rPr>
      </w:pPr>
      <w:r>
        <w:rPr>
          <w:rFonts w:hint="eastAsia" w:ascii="宋体" w:hAnsi="宋体" w:eastAsia="宋体" w:cs="宋体"/>
          <w:sz w:val="28"/>
          <w:szCs w:val="28"/>
        </w:rPr>
        <w:t>6、科技进步及获奖情况：是指企业申报年得到的数量。</w:t>
      </w:r>
    </w:p>
    <w:p>
      <w:pPr>
        <w:spacing w:line="580" w:lineRule="exact"/>
        <w:ind w:firstLine="480"/>
        <w:rPr>
          <w:rFonts w:hint="eastAsia" w:ascii="宋体" w:hAnsi="宋体" w:eastAsia="宋体" w:cs="宋体"/>
          <w:sz w:val="28"/>
          <w:szCs w:val="28"/>
        </w:rPr>
      </w:pPr>
      <w:r>
        <w:rPr>
          <w:rFonts w:hint="eastAsia" w:ascii="宋体" w:hAnsi="宋体" w:eastAsia="宋体" w:cs="宋体"/>
          <w:sz w:val="28"/>
          <w:szCs w:val="28"/>
        </w:rPr>
        <w:t>7、附件要求随表附上。包括企业营业执照、资质证书扫描件、申报年税务机关出具的纳税证明、工程项目开工报告、钢结构分部工程验收证明、项目发包方或业主单位对项目的履约评价（质量、安全、进度）、工法专利的获取证书、科技进步及获奖情况证书扫描件或复印件或各级政府的文件证明等。在提交书面资料时，同时交电子文件一份，图片扫描均需使用JPG或JPEG格式。</w:t>
      </w:r>
    </w:p>
    <w:p>
      <w:pPr>
        <w:tabs>
          <w:tab w:val="left" w:pos="3780"/>
        </w:tabs>
        <w:rPr>
          <w:rFonts w:ascii="仿宋_GB2312" w:eastAsia="仿宋_GB2312"/>
        </w:rPr>
      </w:pPr>
    </w:p>
    <w:p>
      <w:pPr>
        <w:spacing w:line="360" w:lineRule="exact"/>
        <w:jc w:val="center"/>
        <w:rPr>
          <w:rFonts w:ascii="宋体"/>
          <w:sz w:val="36"/>
          <w:szCs w:val="36"/>
        </w:rPr>
      </w:pPr>
      <w:r>
        <w:rPr>
          <w:rFonts w:hint="eastAsia" w:ascii="宋体" w:hAnsi="宋体"/>
          <w:sz w:val="36"/>
          <w:szCs w:val="36"/>
        </w:rPr>
        <w:t>企业法定代表人声明</w:t>
      </w:r>
    </w:p>
    <w:p>
      <w:pPr>
        <w:tabs>
          <w:tab w:val="left" w:pos="3780"/>
        </w:tabs>
        <w:jc w:val="center"/>
        <w:rPr>
          <w:rFonts w:ascii="宋体"/>
        </w:rPr>
      </w:pPr>
    </w:p>
    <w:tbl>
      <w:tblPr>
        <w:tblStyle w:val="3"/>
        <w:tblW w:w="1380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1" w:hRule="atLeast"/>
          <w:jc w:val="center"/>
        </w:trPr>
        <w:tc>
          <w:tcPr>
            <w:tcW w:w="13800" w:type="dxa"/>
            <w:vAlign w:val="top"/>
          </w:tcPr>
          <w:p>
            <w:pPr>
              <w:spacing w:line="360" w:lineRule="exact"/>
              <w:ind w:firstLine="31680" w:firstLineChars="200"/>
              <w:jc w:val="center"/>
              <w:rPr>
                <w:rFonts w:ascii="宋体"/>
              </w:rPr>
            </w:pPr>
          </w:p>
          <w:p>
            <w:pPr>
              <w:spacing w:line="600" w:lineRule="exact"/>
              <w:ind w:firstLine="31680" w:firstLineChars="200"/>
              <w:rPr>
                <w:rFonts w:ascii="宋体"/>
                <w:sz w:val="28"/>
                <w:szCs w:val="28"/>
              </w:rPr>
            </w:pPr>
            <w:r>
              <w:rPr>
                <w:rFonts w:hint="eastAsia" w:ascii="宋体" w:hAnsi="宋体"/>
                <w:sz w:val="28"/>
                <w:szCs w:val="28"/>
              </w:rPr>
              <w:t>本人（法定代表人）</w:t>
            </w:r>
            <w:r>
              <w:rPr>
                <w:rFonts w:ascii="宋体" w:hAnsi="宋体"/>
                <w:sz w:val="28"/>
                <w:szCs w:val="28"/>
              </w:rPr>
              <w:t xml:space="preserve">                                (</w:t>
            </w:r>
            <w:r>
              <w:rPr>
                <w:rFonts w:hint="eastAsia" w:ascii="宋体" w:hAnsi="宋体"/>
                <w:sz w:val="28"/>
                <w:szCs w:val="28"/>
              </w:rPr>
              <w:t>身份证号码</w:t>
            </w:r>
            <w:r>
              <w:rPr>
                <w:rFonts w:ascii="宋体" w:hAnsi="宋体"/>
                <w:sz w:val="28"/>
                <w:szCs w:val="28"/>
              </w:rPr>
              <w:t>)</w:t>
            </w:r>
            <w:r>
              <w:rPr>
                <w:rFonts w:hint="eastAsia" w:ascii="宋体" w:hAnsi="宋体"/>
                <w:sz w:val="28"/>
                <w:szCs w:val="28"/>
              </w:rPr>
              <w:t>郑重声明：</w:t>
            </w:r>
          </w:p>
          <w:p>
            <w:pPr>
              <w:spacing w:line="600" w:lineRule="exact"/>
              <w:rPr>
                <w:rFonts w:ascii="宋体"/>
                <w:sz w:val="28"/>
                <w:szCs w:val="28"/>
              </w:rPr>
            </w:pPr>
            <w:r>
              <w:rPr>
                <w:rFonts w:hint="eastAsia" w:ascii="宋体" w:hAnsi="宋体"/>
                <w:sz w:val="28"/>
                <w:szCs w:val="28"/>
              </w:rPr>
              <w:t>本企业此次填报的《中国建筑钢结构施工企业诚信建设评价申请表》及附件材料的全部数据、内容是真实的，同样我在此所做的声明也是真实有效的。本企业在截至申报之日之前一年内未有质量、安全事故、以及其他违法违规行为，我知道虚假的声明与资料是严重的违法行为。</w:t>
            </w:r>
          </w:p>
          <w:p>
            <w:pPr>
              <w:spacing w:line="600" w:lineRule="exact"/>
              <w:rPr>
                <w:rFonts w:ascii="宋体"/>
                <w:sz w:val="28"/>
                <w:szCs w:val="28"/>
              </w:rPr>
            </w:pPr>
          </w:p>
          <w:p>
            <w:pPr>
              <w:spacing w:line="600" w:lineRule="exact"/>
              <w:rPr>
                <w:rFonts w:ascii="宋体"/>
                <w:sz w:val="28"/>
                <w:szCs w:val="28"/>
              </w:rPr>
            </w:pPr>
            <w:r>
              <w:rPr>
                <w:rFonts w:hint="eastAsia" w:ascii="宋体" w:hAnsi="宋体"/>
                <w:sz w:val="28"/>
                <w:szCs w:val="28"/>
              </w:rPr>
              <w:t>企业法定代表人：（签字）（公章）</w:t>
            </w:r>
          </w:p>
          <w:p>
            <w:pPr>
              <w:spacing w:line="600" w:lineRule="exact"/>
              <w:rPr>
                <w:rFonts w:ascii="宋体"/>
                <w:sz w:val="28"/>
                <w:szCs w:val="28"/>
              </w:rPr>
            </w:pPr>
          </w:p>
          <w:p>
            <w:pPr>
              <w:spacing w:line="600" w:lineRule="exact"/>
              <w:ind w:firstLine="31680" w:firstLineChars="3450"/>
              <w:rPr>
                <w:rFonts w:ascii="宋体"/>
                <w:sz w:val="28"/>
                <w:szCs w:val="28"/>
              </w:rPr>
            </w:pPr>
            <w:r>
              <w:rPr>
                <w:rFonts w:hint="eastAsia" w:ascii="宋体" w:hAnsi="宋体"/>
                <w:sz w:val="28"/>
                <w:szCs w:val="28"/>
                <w:lang w:val="en-US" w:eastAsia="zh-CN"/>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360" w:lineRule="exact"/>
              <w:rPr>
                <w:rFonts w:ascii="宋体"/>
              </w:rPr>
            </w:pPr>
          </w:p>
        </w:tc>
      </w:tr>
    </w:tbl>
    <w:p>
      <w:pPr>
        <w:tabs>
          <w:tab w:val="left" w:pos="3780"/>
        </w:tabs>
        <w:jc w:val="center"/>
        <w:rPr>
          <w:rFonts w:ascii="宋体"/>
        </w:rPr>
      </w:pPr>
    </w:p>
    <w:p>
      <w:pPr>
        <w:spacing w:line="360" w:lineRule="exact"/>
        <w:jc w:val="center"/>
        <w:rPr>
          <w:rFonts w:ascii="宋体"/>
          <w:b/>
          <w:sz w:val="32"/>
          <w:szCs w:val="32"/>
        </w:rPr>
      </w:pPr>
    </w:p>
    <w:p>
      <w:pPr>
        <w:spacing w:line="360" w:lineRule="exact"/>
        <w:jc w:val="center"/>
        <w:rPr>
          <w:rFonts w:ascii="宋体"/>
          <w:b/>
          <w:sz w:val="32"/>
          <w:szCs w:val="32"/>
        </w:rPr>
      </w:pPr>
    </w:p>
    <w:p>
      <w:pPr>
        <w:spacing w:line="360" w:lineRule="exact"/>
        <w:rPr>
          <w:rFonts w:ascii="宋体"/>
          <w:b/>
          <w:sz w:val="32"/>
          <w:szCs w:val="32"/>
        </w:rPr>
      </w:pPr>
    </w:p>
    <w:p>
      <w:pPr>
        <w:spacing w:line="360" w:lineRule="exact"/>
        <w:jc w:val="center"/>
        <w:rPr>
          <w:rFonts w:ascii="宋体"/>
          <w:b/>
          <w:sz w:val="32"/>
          <w:szCs w:val="32"/>
        </w:rPr>
      </w:pPr>
    </w:p>
    <w:p>
      <w:pPr>
        <w:spacing w:line="360" w:lineRule="exact"/>
        <w:jc w:val="center"/>
        <w:rPr>
          <w:rFonts w:ascii="宋体"/>
          <w:b/>
          <w:sz w:val="32"/>
          <w:szCs w:val="32"/>
        </w:rPr>
      </w:pPr>
      <w:r>
        <w:rPr>
          <w:rFonts w:hint="eastAsia" w:ascii="宋体" w:hAnsi="宋体"/>
          <w:b/>
          <w:sz w:val="32"/>
          <w:szCs w:val="32"/>
        </w:rPr>
        <w:t>一、建筑钢结构施工企业诚信建设评价</w:t>
      </w:r>
      <w:r>
        <w:rPr>
          <w:rFonts w:ascii="宋体" w:hAnsi="宋体"/>
          <w:b/>
          <w:sz w:val="32"/>
          <w:szCs w:val="32"/>
        </w:rPr>
        <w:t>——</w:t>
      </w:r>
      <w:r>
        <w:rPr>
          <w:rFonts w:hint="eastAsia" w:ascii="宋体" w:hAnsi="宋体"/>
          <w:b/>
          <w:sz w:val="32"/>
          <w:szCs w:val="32"/>
        </w:rPr>
        <w:t>企业生产经营基本信息表</w:t>
      </w:r>
    </w:p>
    <w:p>
      <w:pPr>
        <w:tabs>
          <w:tab w:val="left" w:pos="3780"/>
        </w:tabs>
        <w:jc w:val="center"/>
        <w:rPr>
          <w:rFonts w:ascii="宋体"/>
        </w:rPr>
      </w:pPr>
    </w:p>
    <w:tbl>
      <w:tblPr>
        <w:tblStyle w:val="3"/>
        <w:tblpPr w:leftFromText="180" w:rightFromText="180" w:vertAnchor="text" w:tblpXSpec="left" w:tblpY="1"/>
        <w:tblOverlap w:val="never"/>
        <w:tblW w:w="14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992"/>
        <w:gridCol w:w="567"/>
        <w:gridCol w:w="903"/>
        <w:gridCol w:w="89"/>
        <w:gridCol w:w="291"/>
        <w:gridCol w:w="1163"/>
        <w:gridCol w:w="483"/>
        <w:gridCol w:w="898"/>
        <w:gridCol w:w="619"/>
        <w:gridCol w:w="99"/>
        <w:gridCol w:w="274"/>
        <w:gridCol w:w="549"/>
        <w:gridCol w:w="243"/>
        <w:gridCol w:w="1557"/>
        <w:gridCol w:w="325"/>
        <w:gridCol w:w="20"/>
        <w:gridCol w:w="283"/>
        <w:gridCol w:w="318"/>
        <w:gridCol w:w="1667"/>
        <w:gridCol w:w="283"/>
        <w:gridCol w:w="1452"/>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2093" w:type="dxa"/>
            <w:gridSpan w:val="3"/>
            <w:vAlign w:val="top"/>
          </w:tcPr>
          <w:p>
            <w:pPr>
              <w:tabs>
                <w:tab w:val="left" w:pos="3780"/>
              </w:tabs>
              <w:jc w:val="center"/>
              <w:rPr>
                <w:rFonts w:ascii="宋体"/>
                <w:sz w:val="18"/>
                <w:szCs w:val="18"/>
              </w:rPr>
            </w:pPr>
            <w:r>
              <w:rPr>
                <w:rFonts w:hint="eastAsia" w:ascii="宋体" w:hAnsi="宋体"/>
                <w:sz w:val="18"/>
                <w:szCs w:val="18"/>
              </w:rPr>
              <w:t>企业名称</w:t>
            </w:r>
          </w:p>
        </w:tc>
        <w:tc>
          <w:tcPr>
            <w:tcW w:w="6178" w:type="dxa"/>
            <w:gridSpan w:val="12"/>
            <w:vAlign w:val="top"/>
          </w:tcPr>
          <w:p>
            <w:pPr>
              <w:tabs>
                <w:tab w:val="left" w:pos="3780"/>
              </w:tabs>
              <w:jc w:val="center"/>
              <w:rPr>
                <w:rFonts w:ascii="宋体"/>
                <w:sz w:val="18"/>
                <w:szCs w:val="18"/>
              </w:rPr>
            </w:pPr>
          </w:p>
        </w:tc>
        <w:tc>
          <w:tcPr>
            <w:tcW w:w="1557" w:type="dxa"/>
            <w:vAlign w:val="top"/>
          </w:tcPr>
          <w:p>
            <w:pPr>
              <w:tabs>
                <w:tab w:val="left" w:pos="3780"/>
              </w:tabs>
              <w:jc w:val="center"/>
              <w:rPr>
                <w:rFonts w:ascii="宋体"/>
                <w:sz w:val="18"/>
                <w:szCs w:val="18"/>
              </w:rPr>
            </w:pPr>
            <w:r>
              <w:rPr>
                <w:rFonts w:hint="eastAsia" w:ascii="宋体" w:hAnsi="宋体"/>
                <w:sz w:val="18"/>
                <w:szCs w:val="18"/>
              </w:rPr>
              <w:t>企业法人代表</w:t>
            </w:r>
          </w:p>
        </w:tc>
        <w:tc>
          <w:tcPr>
            <w:tcW w:w="4348" w:type="dxa"/>
            <w:gridSpan w:val="7"/>
            <w:vAlign w:val="top"/>
          </w:tcPr>
          <w:p>
            <w:pPr>
              <w:tabs>
                <w:tab w:val="left" w:pos="3780"/>
              </w:tabs>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87" w:hRule="atLeast"/>
        </w:trPr>
        <w:tc>
          <w:tcPr>
            <w:tcW w:w="2093" w:type="dxa"/>
            <w:gridSpan w:val="3"/>
            <w:vAlign w:val="top"/>
          </w:tcPr>
          <w:p>
            <w:pPr>
              <w:tabs>
                <w:tab w:val="left" w:pos="3780"/>
              </w:tabs>
              <w:jc w:val="center"/>
              <w:rPr>
                <w:rFonts w:ascii="宋体"/>
                <w:sz w:val="18"/>
                <w:szCs w:val="18"/>
              </w:rPr>
            </w:pPr>
            <w:r>
              <w:rPr>
                <w:rFonts w:hint="eastAsia" w:ascii="宋体" w:hAnsi="宋体"/>
                <w:sz w:val="18"/>
                <w:szCs w:val="18"/>
              </w:rPr>
              <w:t>企业地址</w:t>
            </w:r>
          </w:p>
        </w:tc>
        <w:tc>
          <w:tcPr>
            <w:tcW w:w="6178" w:type="dxa"/>
            <w:gridSpan w:val="12"/>
            <w:vAlign w:val="top"/>
          </w:tcPr>
          <w:p>
            <w:pPr>
              <w:tabs>
                <w:tab w:val="left" w:pos="3780"/>
              </w:tabs>
              <w:jc w:val="center"/>
              <w:rPr>
                <w:rFonts w:ascii="宋体"/>
                <w:sz w:val="18"/>
                <w:szCs w:val="18"/>
              </w:rPr>
            </w:pPr>
          </w:p>
        </w:tc>
        <w:tc>
          <w:tcPr>
            <w:tcW w:w="1557" w:type="dxa"/>
            <w:vAlign w:val="top"/>
          </w:tcPr>
          <w:p>
            <w:pPr>
              <w:tabs>
                <w:tab w:val="left" w:pos="3780"/>
              </w:tabs>
              <w:jc w:val="left"/>
              <w:rPr>
                <w:rFonts w:ascii="宋体"/>
                <w:sz w:val="18"/>
                <w:szCs w:val="18"/>
              </w:rPr>
            </w:pPr>
            <w:r>
              <w:rPr>
                <w:rFonts w:hint="eastAsia" w:ascii="宋体" w:hAnsi="宋体"/>
                <w:sz w:val="18"/>
                <w:szCs w:val="18"/>
              </w:rPr>
              <w:t>营业执照注册号</w:t>
            </w:r>
          </w:p>
        </w:tc>
        <w:tc>
          <w:tcPr>
            <w:tcW w:w="4348" w:type="dxa"/>
            <w:gridSpan w:val="7"/>
            <w:vAlign w:val="top"/>
          </w:tcPr>
          <w:p>
            <w:pPr>
              <w:tabs>
                <w:tab w:val="left" w:pos="3780"/>
              </w:tabs>
              <w:jc w:val="lef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98" w:hRule="atLeast"/>
        </w:trPr>
        <w:tc>
          <w:tcPr>
            <w:tcW w:w="2093" w:type="dxa"/>
            <w:gridSpan w:val="3"/>
            <w:vAlign w:val="top"/>
          </w:tcPr>
          <w:p>
            <w:pPr>
              <w:tabs>
                <w:tab w:val="left" w:pos="3780"/>
              </w:tabs>
              <w:jc w:val="center"/>
              <w:rPr>
                <w:rFonts w:ascii="宋体"/>
                <w:sz w:val="18"/>
                <w:szCs w:val="18"/>
              </w:rPr>
            </w:pPr>
            <w:r>
              <w:rPr>
                <w:rFonts w:hint="eastAsia" w:ascii="宋体" w:hAnsi="宋体"/>
                <w:sz w:val="18"/>
                <w:szCs w:val="18"/>
              </w:rPr>
              <w:t>企业类型</w:t>
            </w:r>
          </w:p>
        </w:tc>
        <w:tc>
          <w:tcPr>
            <w:tcW w:w="6178" w:type="dxa"/>
            <w:gridSpan w:val="12"/>
            <w:vAlign w:val="top"/>
          </w:tcPr>
          <w:p>
            <w:pPr>
              <w:tabs>
                <w:tab w:val="left" w:pos="3780"/>
              </w:tabs>
              <w:jc w:val="center"/>
              <w:rPr>
                <w:rFonts w:ascii="宋体"/>
                <w:sz w:val="18"/>
                <w:szCs w:val="18"/>
              </w:rPr>
            </w:pPr>
          </w:p>
        </w:tc>
        <w:tc>
          <w:tcPr>
            <w:tcW w:w="1557" w:type="dxa"/>
            <w:vAlign w:val="top"/>
          </w:tcPr>
          <w:p>
            <w:pPr>
              <w:tabs>
                <w:tab w:val="left" w:pos="3780"/>
              </w:tabs>
              <w:jc w:val="center"/>
              <w:rPr>
                <w:rFonts w:ascii="宋体"/>
                <w:sz w:val="18"/>
                <w:szCs w:val="18"/>
              </w:rPr>
            </w:pPr>
            <w:r>
              <w:rPr>
                <w:rFonts w:hint="eastAsia" w:ascii="宋体" w:hAnsi="宋体"/>
                <w:sz w:val="18"/>
                <w:szCs w:val="18"/>
              </w:rPr>
              <w:t>建立时间</w:t>
            </w:r>
          </w:p>
        </w:tc>
        <w:tc>
          <w:tcPr>
            <w:tcW w:w="4348" w:type="dxa"/>
            <w:gridSpan w:val="7"/>
            <w:vAlign w:val="top"/>
          </w:tcPr>
          <w:p>
            <w:pPr>
              <w:tabs>
                <w:tab w:val="left" w:pos="3780"/>
              </w:tabs>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00" w:hRule="atLeast"/>
        </w:trPr>
        <w:tc>
          <w:tcPr>
            <w:tcW w:w="2093" w:type="dxa"/>
            <w:gridSpan w:val="3"/>
            <w:vAlign w:val="top"/>
          </w:tcPr>
          <w:p>
            <w:pPr>
              <w:tabs>
                <w:tab w:val="left" w:pos="3780"/>
              </w:tabs>
              <w:jc w:val="center"/>
              <w:rPr>
                <w:rFonts w:ascii="宋体"/>
                <w:sz w:val="18"/>
                <w:szCs w:val="18"/>
              </w:rPr>
            </w:pPr>
            <w:r>
              <w:rPr>
                <w:rFonts w:hint="eastAsia" w:ascii="宋体" w:hAnsi="宋体"/>
                <w:sz w:val="18"/>
                <w:szCs w:val="18"/>
              </w:rPr>
              <w:t>联系电话</w:t>
            </w:r>
          </w:p>
        </w:tc>
        <w:tc>
          <w:tcPr>
            <w:tcW w:w="6178" w:type="dxa"/>
            <w:gridSpan w:val="12"/>
            <w:vAlign w:val="top"/>
          </w:tcPr>
          <w:p>
            <w:pPr>
              <w:tabs>
                <w:tab w:val="left" w:pos="3780"/>
              </w:tabs>
              <w:jc w:val="center"/>
              <w:rPr>
                <w:rFonts w:ascii="宋体"/>
                <w:sz w:val="18"/>
                <w:szCs w:val="18"/>
              </w:rPr>
            </w:pPr>
          </w:p>
        </w:tc>
        <w:tc>
          <w:tcPr>
            <w:tcW w:w="1557" w:type="dxa"/>
            <w:vAlign w:val="top"/>
          </w:tcPr>
          <w:p>
            <w:pPr>
              <w:tabs>
                <w:tab w:val="left" w:pos="3780"/>
              </w:tabs>
              <w:jc w:val="center"/>
              <w:rPr>
                <w:rFonts w:ascii="宋体"/>
                <w:sz w:val="18"/>
                <w:szCs w:val="18"/>
              </w:rPr>
            </w:pPr>
            <w:r>
              <w:rPr>
                <w:rFonts w:hint="eastAsia" w:ascii="宋体" w:hAnsi="宋体"/>
                <w:sz w:val="18"/>
                <w:szCs w:val="18"/>
              </w:rPr>
              <w:t>传真</w:t>
            </w:r>
          </w:p>
        </w:tc>
        <w:tc>
          <w:tcPr>
            <w:tcW w:w="4348" w:type="dxa"/>
            <w:gridSpan w:val="7"/>
            <w:vAlign w:val="top"/>
          </w:tcPr>
          <w:p>
            <w:pPr>
              <w:tabs>
                <w:tab w:val="left" w:pos="3780"/>
              </w:tabs>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80" w:hRule="atLeast"/>
        </w:trPr>
        <w:tc>
          <w:tcPr>
            <w:tcW w:w="2093" w:type="dxa"/>
            <w:gridSpan w:val="3"/>
            <w:vAlign w:val="top"/>
          </w:tcPr>
          <w:p>
            <w:pPr>
              <w:tabs>
                <w:tab w:val="left" w:pos="3780"/>
              </w:tabs>
              <w:jc w:val="center"/>
              <w:rPr>
                <w:rFonts w:ascii="宋体"/>
                <w:sz w:val="18"/>
                <w:szCs w:val="18"/>
              </w:rPr>
            </w:pPr>
            <w:r>
              <w:rPr>
                <w:rFonts w:hint="eastAsia" w:ascii="宋体" w:hAnsi="宋体"/>
                <w:sz w:val="18"/>
                <w:szCs w:val="18"/>
              </w:rPr>
              <w:t>企业网址</w:t>
            </w:r>
          </w:p>
        </w:tc>
        <w:tc>
          <w:tcPr>
            <w:tcW w:w="6178" w:type="dxa"/>
            <w:gridSpan w:val="12"/>
            <w:vAlign w:val="top"/>
          </w:tcPr>
          <w:p>
            <w:pPr>
              <w:tabs>
                <w:tab w:val="left" w:pos="3780"/>
              </w:tabs>
              <w:jc w:val="center"/>
              <w:rPr>
                <w:rFonts w:ascii="宋体"/>
                <w:sz w:val="18"/>
                <w:szCs w:val="18"/>
              </w:rPr>
            </w:pPr>
          </w:p>
        </w:tc>
        <w:tc>
          <w:tcPr>
            <w:tcW w:w="1557" w:type="dxa"/>
            <w:vAlign w:val="top"/>
          </w:tcPr>
          <w:p>
            <w:pPr>
              <w:tabs>
                <w:tab w:val="left" w:pos="3780"/>
              </w:tabs>
              <w:jc w:val="center"/>
              <w:rPr>
                <w:rFonts w:ascii="宋体"/>
                <w:sz w:val="18"/>
                <w:szCs w:val="18"/>
              </w:rPr>
            </w:pPr>
            <w:r>
              <w:rPr>
                <w:rFonts w:hint="eastAsia" w:ascii="宋体" w:hAnsi="宋体"/>
                <w:sz w:val="18"/>
                <w:szCs w:val="18"/>
              </w:rPr>
              <w:t>电子信箱</w:t>
            </w:r>
          </w:p>
        </w:tc>
        <w:tc>
          <w:tcPr>
            <w:tcW w:w="4348" w:type="dxa"/>
            <w:gridSpan w:val="7"/>
            <w:vAlign w:val="top"/>
          </w:tcPr>
          <w:p>
            <w:pPr>
              <w:tabs>
                <w:tab w:val="left" w:pos="3780"/>
              </w:tabs>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69" w:hRule="atLeast"/>
        </w:trPr>
        <w:tc>
          <w:tcPr>
            <w:tcW w:w="675" w:type="dxa"/>
            <w:vMerge w:val="restart"/>
            <w:vAlign w:val="center"/>
          </w:tcPr>
          <w:p>
            <w:pPr>
              <w:tabs>
                <w:tab w:val="left" w:pos="3780"/>
              </w:tabs>
              <w:spacing w:line="280" w:lineRule="exact"/>
              <w:jc w:val="center"/>
              <w:rPr>
                <w:rFonts w:ascii="宋体"/>
                <w:sz w:val="18"/>
                <w:szCs w:val="18"/>
              </w:rPr>
            </w:pPr>
            <w:r>
              <w:rPr>
                <w:rFonts w:hint="eastAsia" w:ascii="宋体" w:hAnsi="宋体"/>
                <w:sz w:val="18"/>
                <w:szCs w:val="18"/>
              </w:rPr>
              <w:t>生产经营</w:t>
            </w:r>
          </w:p>
        </w:tc>
        <w:tc>
          <w:tcPr>
            <w:tcW w:w="1418" w:type="dxa"/>
            <w:gridSpan w:val="2"/>
            <w:vAlign w:val="top"/>
          </w:tcPr>
          <w:p>
            <w:pPr>
              <w:tabs>
                <w:tab w:val="left" w:pos="3780"/>
              </w:tabs>
              <w:spacing w:line="280" w:lineRule="exact"/>
              <w:jc w:val="center"/>
              <w:rPr>
                <w:rFonts w:ascii="宋体"/>
                <w:sz w:val="18"/>
                <w:szCs w:val="18"/>
              </w:rPr>
            </w:pPr>
            <w:r>
              <w:rPr>
                <w:rFonts w:hint="eastAsia" w:ascii="宋体" w:hAnsi="宋体"/>
                <w:sz w:val="18"/>
                <w:szCs w:val="18"/>
              </w:rPr>
              <w:t>企业总收入</w:t>
            </w:r>
          </w:p>
        </w:tc>
        <w:tc>
          <w:tcPr>
            <w:tcW w:w="1470" w:type="dxa"/>
            <w:gridSpan w:val="2"/>
            <w:vAlign w:val="top"/>
          </w:tcPr>
          <w:p>
            <w:pPr>
              <w:tabs>
                <w:tab w:val="left" w:pos="3780"/>
              </w:tabs>
              <w:spacing w:line="280" w:lineRule="exact"/>
              <w:jc w:val="right"/>
              <w:rPr>
                <w:rFonts w:ascii="宋体"/>
                <w:sz w:val="18"/>
                <w:szCs w:val="18"/>
              </w:rPr>
            </w:pPr>
            <w:r>
              <w:rPr>
                <w:rFonts w:hint="eastAsia" w:ascii="宋体" w:hAnsi="宋体"/>
                <w:sz w:val="18"/>
                <w:szCs w:val="18"/>
              </w:rPr>
              <w:t>万元</w:t>
            </w:r>
          </w:p>
        </w:tc>
        <w:tc>
          <w:tcPr>
            <w:tcW w:w="1543" w:type="dxa"/>
            <w:gridSpan w:val="3"/>
            <w:vAlign w:val="top"/>
          </w:tcPr>
          <w:p>
            <w:pPr>
              <w:tabs>
                <w:tab w:val="left" w:pos="3780"/>
              </w:tabs>
              <w:spacing w:line="280" w:lineRule="exact"/>
              <w:jc w:val="center"/>
              <w:rPr>
                <w:rFonts w:ascii="宋体"/>
                <w:sz w:val="18"/>
                <w:szCs w:val="18"/>
              </w:rPr>
            </w:pPr>
            <w:r>
              <w:rPr>
                <w:rFonts w:hint="eastAsia" w:ascii="宋体" w:hAnsi="宋体"/>
                <w:sz w:val="18"/>
                <w:szCs w:val="18"/>
              </w:rPr>
              <w:t>总产值</w:t>
            </w:r>
          </w:p>
        </w:tc>
        <w:tc>
          <w:tcPr>
            <w:tcW w:w="2000" w:type="dxa"/>
            <w:gridSpan w:val="3"/>
            <w:vAlign w:val="top"/>
          </w:tcPr>
          <w:p>
            <w:pPr>
              <w:tabs>
                <w:tab w:val="left" w:pos="3780"/>
              </w:tabs>
              <w:spacing w:line="280" w:lineRule="exact"/>
              <w:jc w:val="right"/>
              <w:rPr>
                <w:rFonts w:ascii="宋体"/>
                <w:sz w:val="18"/>
                <w:szCs w:val="18"/>
              </w:rPr>
            </w:pPr>
            <w:r>
              <w:rPr>
                <w:rFonts w:hint="eastAsia" w:ascii="宋体" w:hAnsi="宋体"/>
                <w:sz w:val="18"/>
                <w:szCs w:val="18"/>
              </w:rPr>
              <w:t>万元</w:t>
            </w:r>
          </w:p>
        </w:tc>
        <w:tc>
          <w:tcPr>
            <w:tcW w:w="1165" w:type="dxa"/>
            <w:gridSpan w:val="4"/>
            <w:vAlign w:val="top"/>
          </w:tcPr>
          <w:p>
            <w:pPr>
              <w:tabs>
                <w:tab w:val="left" w:pos="3780"/>
              </w:tabs>
              <w:spacing w:line="280" w:lineRule="exact"/>
              <w:jc w:val="center"/>
              <w:rPr>
                <w:rFonts w:ascii="宋体"/>
                <w:sz w:val="18"/>
                <w:szCs w:val="18"/>
              </w:rPr>
            </w:pPr>
            <w:r>
              <w:rPr>
                <w:rFonts w:hint="eastAsia" w:ascii="宋体" w:hAnsi="宋体"/>
                <w:sz w:val="18"/>
                <w:szCs w:val="18"/>
              </w:rPr>
              <w:t>上缴税收</w:t>
            </w:r>
          </w:p>
        </w:tc>
        <w:tc>
          <w:tcPr>
            <w:tcW w:w="1882" w:type="dxa"/>
            <w:gridSpan w:val="2"/>
            <w:vAlign w:val="top"/>
          </w:tcPr>
          <w:p>
            <w:pPr>
              <w:tabs>
                <w:tab w:val="left" w:pos="3780"/>
              </w:tabs>
              <w:spacing w:line="280" w:lineRule="exact"/>
              <w:jc w:val="right"/>
              <w:rPr>
                <w:rFonts w:ascii="宋体"/>
                <w:sz w:val="18"/>
                <w:szCs w:val="18"/>
              </w:rPr>
            </w:pPr>
            <w:r>
              <w:rPr>
                <w:rFonts w:hint="eastAsia" w:ascii="宋体" w:hAnsi="宋体"/>
                <w:sz w:val="18"/>
                <w:szCs w:val="18"/>
              </w:rPr>
              <w:t>万元</w:t>
            </w:r>
          </w:p>
        </w:tc>
        <w:tc>
          <w:tcPr>
            <w:tcW w:w="2288" w:type="dxa"/>
            <w:gridSpan w:val="4"/>
            <w:vAlign w:val="top"/>
          </w:tcPr>
          <w:p>
            <w:pPr>
              <w:tabs>
                <w:tab w:val="left" w:pos="3780"/>
              </w:tabs>
              <w:spacing w:line="280" w:lineRule="exact"/>
              <w:jc w:val="center"/>
              <w:rPr>
                <w:rFonts w:ascii="宋体"/>
                <w:sz w:val="18"/>
                <w:szCs w:val="18"/>
              </w:rPr>
            </w:pPr>
            <w:r>
              <w:rPr>
                <w:rFonts w:hint="eastAsia" w:ascii="宋体" w:hAnsi="宋体"/>
                <w:sz w:val="18"/>
                <w:szCs w:val="18"/>
              </w:rPr>
              <w:t>净利润</w:t>
            </w:r>
          </w:p>
        </w:tc>
        <w:tc>
          <w:tcPr>
            <w:tcW w:w="1735" w:type="dxa"/>
            <w:gridSpan w:val="2"/>
            <w:vAlign w:val="top"/>
          </w:tcPr>
          <w:p>
            <w:pPr>
              <w:tabs>
                <w:tab w:val="left" w:pos="3780"/>
              </w:tabs>
              <w:spacing w:line="280" w:lineRule="exact"/>
              <w:jc w:val="right"/>
              <w:rPr>
                <w:rFonts w:ascii="宋体"/>
                <w:sz w:val="18"/>
                <w:szCs w:val="18"/>
              </w:rPr>
            </w:pPr>
            <w:r>
              <w:rPr>
                <w:rFonts w:hint="eastAsia" w:ascii="宋体" w:hAnsi="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675" w:type="dxa"/>
            <w:vMerge w:val="continue"/>
            <w:vAlign w:val="center"/>
          </w:tcPr>
          <w:p>
            <w:pPr>
              <w:tabs>
                <w:tab w:val="left" w:pos="3780"/>
              </w:tabs>
              <w:spacing w:line="280" w:lineRule="exact"/>
              <w:jc w:val="center"/>
              <w:rPr>
                <w:rFonts w:ascii="宋体"/>
                <w:sz w:val="18"/>
                <w:szCs w:val="18"/>
              </w:rPr>
            </w:pPr>
          </w:p>
        </w:tc>
        <w:tc>
          <w:tcPr>
            <w:tcW w:w="1418" w:type="dxa"/>
            <w:gridSpan w:val="2"/>
            <w:vMerge w:val="restart"/>
            <w:vAlign w:val="center"/>
          </w:tcPr>
          <w:p>
            <w:pPr>
              <w:tabs>
                <w:tab w:val="left" w:pos="3780"/>
              </w:tabs>
              <w:spacing w:line="280" w:lineRule="exact"/>
              <w:jc w:val="left"/>
              <w:rPr>
                <w:rFonts w:ascii="宋体"/>
                <w:sz w:val="18"/>
                <w:szCs w:val="18"/>
              </w:rPr>
            </w:pPr>
            <w:r>
              <w:rPr>
                <w:rFonts w:hint="eastAsia" w:ascii="宋体" w:hAnsi="宋体"/>
                <w:sz w:val="18"/>
                <w:szCs w:val="18"/>
              </w:rPr>
              <w:t>年度完成钢结构产量</w:t>
            </w:r>
          </w:p>
        </w:tc>
        <w:tc>
          <w:tcPr>
            <w:tcW w:w="567" w:type="dxa"/>
            <w:vAlign w:val="top"/>
          </w:tcPr>
          <w:p>
            <w:pPr>
              <w:tabs>
                <w:tab w:val="left" w:pos="3780"/>
              </w:tabs>
              <w:spacing w:line="280" w:lineRule="exact"/>
              <w:jc w:val="center"/>
              <w:rPr>
                <w:rFonts w:ascii="宋体"/>
                <w:sz w:val="18"/>
                <w:szCs w:val="18"/>
              </w:rPr>
            </w:pPr>
            <w:r>
              <w:rPr>
                <w:rFonts w:hint="eastAsia" w:ascii="宋体" w:hAnsi="宋体"/>
                <w:sz w:val="18"/>
                <w:szCs w:val="18"/>
              </w:rPr>
              <w:t>国内</w:t>
            </w:r>
          </w:p>
        </w:tc>
        <w:tc>
          <w:tcPr>
            <w:tcW w:w="1283" w:type="dxa"/>
            <w:gridSpan w:val="3"/>
            <w:vAlign w:val="top"/>
          </w:tcPr>
          <w:p>
            <w:pPr>
              <w:tabs>
                <w:tab w:val="left" w:pos="3780"/>
              </w:tabs>
              <w:spacing w:line="280" w:lineRule="exact"/>
              <w:jc w:val="right"/>
              <w:rPr>
                <w:rFonts w:ascii="宋体"/>
                <w:sz w:val="18"/>
                <w:szCs w:val="18"/>
              </w:rPr>
            </w:pPr>
            <w:r>
              <w:rPr>
                <w:rFonts w:hint="eastAsia" w:ascii="宋体" w:hAnsi="宋体"/>
                <w:sz w:val="18"/>
                <w:szCs w:val="18"/>
              </w:rPr>
              <w:t>万吨</w:t>
            </w:r>
          </w:p>
        </w:tc>
        <w:tc>
          <w:tcPr>
            <w:tcW w:w="1646" w:type="dxa"/>
            <w:gridSpan w:val="2"/>
            <w:vMerge w:val="restart"/>
            <w:vAlign w:val="center"/>
          </w:tcPr>
          <w:p>
            <w:pPr>
              <w:tabs>
                <w:tab w:val="left" w:pos="3780"/>
              </w:tabs>
              <w:spacing w:line="280" w:lineRule="exact"/>
              <w:jc w:val="center"/>
              <w:rPr>
                <w:rFonts w:ascii="宋体"/>
                <w:sz w:val="18"/>
                <w:szCs w:val="18"/>
              </w:rPr>
            </w:pPr>
            <w:r>
              <w:rPr>
                <w:rFonts w:hint="eastAsia" w:ascii="宋体" w:hAnsi="宋体"/>
                <w:sz w:val="18"/>
                <w:szCs w:val="18"/>
              </w:rPr>
              <w:t>年度完成围护结构</w:t>
            </w:r>
          </w:p>
        </w:tc>
        <w:tc>
          <w:tcPr>
            <w:tcW w:w="898" w:type="dxa"/>
            <w:vAlign w:val="top"/>
          </w:tcPr>
          <w:p>
            <w:pPr>
              <w:tabs>
                <w:tab w:val="left" w:pos="3780"/>
              </w:tabs>
              <w:spacing w:line="280" w:lineRule="exact"/>
              <w:jc w:val="center"/>
              <w:rPr>
                <w:rFonts w:ascii="宋体"/>
                <w:sz w:val="18"/>
                <w:szCs w:val="18"/>
              </w:rPr>
            </w:pPr>
            <w:r>
              <w:rPr>
                <w:rFonts w:hint="eastAsia" w:ascii="宋体" w:hAnsi="宋体"/>
                <w:sz w:val="18"/>
                <w:szCs w:val="18"/>
              </w:rPr>
              <w:t>国内</w:t>
            </w:r>
          </w:p>
        </w:tc>
        <w:tc>
          <w:tcPr>
            <w:tcW w:w="1541" w:type="dxa"/>
            <w:gridSpan w:val="4"/>
            <w:vAlign w:val="top"/>
          </w:tcPr>
          <w:p>
            <w:pPr>
              <w:tabs>
                <w:tab w:val="left" w:pos="3780"/>
              </w:tabs>
              <w:spacing w:line="280" w:lineRule="exact"/>
              <w:jc w:val="right"/>
              <w:rPr>
                <w:rFonts w:ascii="宋体" w:hAnsi="宋体"/>
                <w:sz w:val="18"/>
                <w:szCs w:val="18"/>
                <w:vertAlign w:val="superscript"/>
              </w:rPr>
            </w:pPr>
            <w:r>
              <w:rPr>
                <w:rFonts w:hint="eastAsia" w:ascii="宋体" w:hAnsi="宋体"/>
                <w:sz w:val="18"/>
                <w:szCs w:val="18"/>
              </w:rPr>
              <w:t>万</w:t>
            </w:r>
            <w:r>
              <w:rPr>
                <w:rFonts w:ascii="宋体" w:hAnsi="宋体"/>
                <w:sz w:val="18"/>
                <w:szCs w:val="18"/>
              </w:rPr>
              <w:t>m</w:t>
            </w:r>
            <w:r>
              <w:rPr>
                <w:rFonts w:ascii="宋体" w:hAnsi="宋体"/>
                <w:sz w:val="18"/>
                <w:szCs w:val="18"/>
                <w:vertAlign w:val="superscript"/>
              </w:rPr>
              <w:t>2</w:t>
            </w:r>
          </w:p>
        </w:tc>
        <w:tc>
          <w:tcPr>
            <w:tcW w:w="2145" w:type="dxa"/>
            <w:gridSpan w:val="4"/>
            <w:vAlign w:val="top"/>
          </w:tcPr>
          <w:p>
            <w:pPr>
              <w:tabs>
                <w:tab w:val="left" w:pos="3780"/>
              </w:tabs>
              <w:spacing w:line="280" w:lineRule="exact"/>
              <w:jc w:val="right"/>
              <w:rPr>
                <w:rFonts w:ascii="宋体"/>
                <w:sz w:val="18"/>
                <w:szCs w:val="18"/>
              </w:rPr>
            </w:pPr>
            <w:r>
              <w:rPr>
                <w:rFonts w:hint="eastAsia" w:ascii="宋体" w:hAnsi="宋体"/>
                <w:sz w:val="18"/>
                <w:szCs w:val="18"/>
              </w:rPr>
              <w:t>万元</w:t>
            </w:r>
          </w:p>
        </w:tc>
        <w:tc>
          <w:tcPr>
            <w:tcW w:w="601" w:type="dxa"/>
            <w:gridSpan w:val="2"/>
            <w:vMerge w:val="restart"/>
            <w:vAlign w:val="center"/>
          </w:tcPr>
          <w:p>
            <w:pPr>
              <w:tabs>
                <w:tab w:val="left" w:pos="3780"/>
              </w:tabs>
              <w:spacing w:line="280" w:lineRule="exact"/>
              <w:jc w:val="center"/>
              <w:rPr>
                <w:rFonts w:ascii="宋体"/>
                <w:sz w:val="18"/>
                <w:szCs w:val="18"/>
              </w:rPr>
            </w:pPr>
            <w:r>
              <w:rPr>
                <w:rFonts w:hint="eastAsia" w:ascii="宋体" w:hAnsi="宋体"/>
                <w:sz w:val="18"/>
                <w:szCs w:val="18"/>
              </w:rPr>
              <w:t>年度完工项目</w:t>
            </w:r>
          </w:p>
        </w:tc>
        <w:tc>
          <w:tcPr>
            <w:tcW w:w="1667" w:type="dxa"/>
            <w:vAlign w:val="top"/>
          </w:tcPr>
          <w:p>
            <w:pPr>
              <w:tabs>
                <w:tab w:val="left" w:pos="3780"/>
              </w:tabs>
              <w:spacing w:line="280" w:lineRule="exact"/>
              <w:jc w:val="left"/>
              <w:rPr>
                <w:rFonts w:ascii="宋体"/>
                <w:sz w:val="18"/>
                <w:szCs w:val="18"/>
              </w:rPr>
            </w:pPr>
            <w:r>
              <w:rPr>
                <w:rFonts w:hint="eastAsia" w:ascii="宋体" w:hAnsi="宋体"/>
                <w:sz w:val="18"/>
                <w:szCs w:val="18"/>
              </w:rPr>
              <w:t>总承包项目</w:t>
            </w:r>
          </w:p>
        </w:tc>
        <w:tc>
          <w:tcPr>
            <w:tcW w:w="1752" w:type="dxa"/>
            <w:gridSpan w:val="3"/>
            <w:vAlign w:val="top"/>
          </w:tcPr>
          <w:p>
            <w:pPr>
              <w:tabs>
                <w:tab w:val="left" w:pos="3780"/>
              </w:tabs>
              <w:spacing w:line="280" w:lineRule="exact"/>
              <w:jc w:val="right"/>
              <w:rPr>
                <w:rFonts w:ascii="宋体"/>
                <w:sz w:val="18"/>
                <w:szCs w:val="18"/>
              </w:rPr>
            </w:pPr>
            <w:r>
              <w:rPr>
                <w:rFonts w:hint="eastAsia" w:ascii="宋体" w:hAnsi="宋体"/>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75" w:type="dxa"/>
            <w:vMerge w:val="continue"/>
            <w:vAlign w:val="top"/>
          </w:tcPr>
          <w:p>
            <w:pPr>
              <w:tabs>
                <w:tab w:val="left" w:pos="3780"/>
              </w:tabs>
              <w:spacing w:line="280" w:lineRule="exact"/>
              <w:jc w:val="center"/>
              <w:rPr>
                <w:rFonts w:ascii="宋体"/>
                <w:sz w:val="18"/>
                <w:szCs w:val="18"/>
              </w:rPr>
            </w:pPr>
          </w:p>
        </w:tc>
        <w:tc>
          <w:tcPr>
            <w:tcW w:w="1418" w:type="dxa"/>
            <w:gridSpan w:val="2"/>
            <w:vMerge w:val="continue"/>
            <w:vAlign w:val="top"/>
          </w:tcPr>
          <w:p>
            <w:pPr>
              <w:tabs>
                <w:tab w:val="left" w:pos="3780"/>
              </w:tabs>
              <w:spacing w:line="280" w:lineRule="exact"/>
              <w:jc w:val="center"/>
              <w:rPr>
                <w:rFonts w:ascii="宋体"/>
                <w:sz w:val="18"/>
                <w:szCs w:val="18"/>
              </w:rPr>
            </w:pPr>
          </w:p>
        </w:tc>
        <w:tc>
          <w:tcPr>
            <w:tcW w:w="567" w:type="dxa"/>
            <w:vAlign w:val="top"/>
          </w:tcPr>
          <w:p>
            <w:pPr>
              <w:tabs>
                <w:tab w:val="left" w:pos="3780"/>
              </w:tabs>
              <w:spacing w:line="280" w:lineRule="exact"/>
              <w:jc w:val="center"/>
              <w:rPr>
                <w:rFonts w:ascii="宋体"/>
                <w:sz w:val="18"/>
                <w:szCs w:val="18"/>
              </w:rPr>
            </w:pPr>
            <w:r>
              <w:rPr>
                <w:rFonts w:hint="eastAsia" w:ascii="宋体" w:hAnsi="宋体"/>
                <w:sz w:val="18"/>
                <w:szCs w:val="18"/>
              </w:rPr>
              <w:t>国外</w:t>
            </w:r>
          </w:p>
        </w:tc>
        <w:tc>
          <w:tcPr>
            <w:tcW w:w="1283" w:type="dxa"/>
            <w:gridSpan w:val="3"/>
            <w:vAlign w:val="top"/>
          </w:tcPr>
          <w:p>
            <w:pPr>
              <w:tabs>
                <w:tab w:val="left" w:pos="3780"/>
              </w:tabs>
              <w:spacing w:line="280" w:lineRule="exact"/>
              <w:jc w:val="right"/>
              <w:rPr>
                <w:rFonts w:ascii="宋体"/>
                <w:sz w:val="18"/>
                <w:szCs w:val="18"/>
              </w:rPr>
            </w:pPr>
            <w:r>
              <w:rPr>
                <w:rFonts w:hint="eastAsia" w:ascii="宋体" w:hAnsi="宋体"/>
                <w:sz w:val="18"/>
                <w:szCs w:val="18"/>
              </w:rPr>
              <w:t>万吨</w:t>
            </w:r>
          </w:p>
        </w:tc>
        <w:tc>
          <w:tcPr>
            <w:tcW w:w="1646" w:type="dxa"/>
            <w:gridSpan w:val="2"/>
            <w:vMerge w:val="continue"/>
            <w:vAlign w:val="top"/>
          </w:tcPr>
          <w:p>
            <w:pPr>
              <w:tabs>
                <w:tab w:val="left" w:pos="3780"/>
              </w:tabs>
              <w:spacing w:line="280" w:lineRule="exact"/>
              <w:jc w:val="center"/>
              <w:rPr>
                <w:rFonts w:ascii="宋体"/>
                <w:sz w:val="18"/>
                <w:szCs w:val="18"/>
              </w:rPr>
            </w:pPr>
          </w:p>
        </w:tc>
        <w:tc>
          <w:tcPr>
            <w:tcW w:w="898" w:type="dxa"/>
            <w:vAlign w:val="top"/>
          </w:tcPr>
          <w:p>
            <w:pPr>
              <w:tabs>
                <w:tab w:val="left" w:pos="3780"/>
              </w:tabs>
              <w:spacing w:line="280" w:lineRule="exact"/>
              <w:jc w:val="center"/>
              <w:rPr>
                <w:rFonts w:ascii="宋体"/>
                <w:sz w:val="18"/>
                <w:szCs w:val="18"/>
              </w:rPr>
            </w:pPr>
            <w:r>
              <w:rPr>
                <w:rFonts w:hint="eastAsia" w:ascii="宋体" w:hAnsi="宋体"/>
                <w:sz w:val="18"/>
                <w:szCs w:val="18"/>
              </w:rPr>
              <w:t>国外</w:t>
            </w:r>
          </w:p>
        </w:tc>
        <w:tc>
          <w:tcPr>
            <w:tcW w:w="1541" w:type="dxa"/>
            <w:gridSpan w:val="4"/>
            <w:vAlign w:val="top"/>
          </w:tcPr>
          <w:p>
            <w:pPr>
              <w:tabs>
                <w:tab w:val="left" w:pos="3780"/>
              </w:tabs>
              <w:spacing w:line="280" w:lineRule="exact"/>
              <w:jc w:val="right"/>
              <w:rPr>
                <w:rFonts w:ascii="宋体"/>
                <w:sz w:val="18"/>
                <w:szCs w:val="18"/>
              </w:rPr>
            </w:pPr>
            <w:r>
              <w:rPr>
                <w:rFonts w:hint="eastAsia" w:ascii="宋体" w:hAnsi="宋体"/>
                <w:sz w:val="18"/>
                <w:szCs w:val="18"/>
              </w:rPr>
              <w:t>万</w:t>
            </w:r>
            <w:r>
              <w:rPr>
                <w:rFonts w:ascii="宋体" w:hAnsi="宋体"/>
                <w:sz w:val="18"/>
                <w:szCs w:val="18"/>
              </w:rPr>
              <w:t>m</w:t>
            </w:r>
            <w:r>
              <w:rPr>
                <w:rFonts w:ascii="宋体" w:hAnsi="宋体"/>
                <w:sz w:val="18"/>
                <w:szCs w:val="18"/>
                <w:vertAlign w:val="superscript"/>
              </w:rPr>
              <w:t>2</w:t>
            </w:r>
          </w:p>
        </w:tc>
        <w:tc>
          <w:tcPr>
            <w:tcW w:w="2145" w:type="dxa"/>
            <w:gridSpan w:val="4"/>
            <w:vAlign w:val="top"/>
          </w:tcPr>
          <w:p>
            <w:pPr>
              <w:tabs>
                <w:tab w:val="left" w:pos="3780"/>
              </w:tabs>
              <w:spacing w:line="280" w:lineRule="exact"/>
              <w:jc w:val="right"/>
              <w:rPr>
                <w:rFonts w:ascii="宋体"/>
                <w:sz w:val="18"/>
                <w:szCs w:val="18"/>
              </w:rPr>
            </w:pPr>
            <w:r>
              <w:rPr>
                <w:rFonts w:hint="eastAsia" w:ascii="宋体" w:hAnsi="宋体"/>
                <w:sz w:val="18"/>
                <w:szCs w:val="18"/>
              </w:rPr>
              <w:t>万元</w:t>
            </w:r>
          </w:p>
        </w:tc>
        <w:tc>
          <w:tcPr>
            <w:tcW w:w="601" w:type="dxa"/>
            <w:gridSpan w:val="2"/>
            <w:vMerge w:val="continue"/>
            <w:vAlign w:val="top"/>
          </w:tcPr>
          <w:p>
            <w:pPr>
              <w:tabs>
                <w:tab w:val="left" w:pos="3780"/>
              </w:tabs>
              <w:spacing w:line="280" w:lineRule="exact"/>
              <w:jc w:val="center"/>
              <w:rPr>
                <w:rFonts w:ascii="宋体"/>
                <w:sz w:val="18"/>
                <w:szCs w:val="18"/>
              </w:rPr>
            </w:pPr>
          </w:p>
        </w:tc>
        <w:tc>
          <w:tcPr>
            <w:tcW w:w="1667" w:type="dxa"/>
            <w:vAlign w:val="top"/>
          </w:tcPr>
          <w:p>
            <w:pPr>
              <w:tabs>
                <w:tab w:val="left" w:pos="3780"/>
              </w:tabs>
              <w:spacing w:line="280" w:lineRule="exact"/>
              <w:rPr>
                <w:rFonts w:ascii="宋体"/>
                <w:sz w:val="18"/>
                <w:szCs w:val="18"/>
              </w:rPr>
            </w:pPr>
            <w:r>
              <w:rPr>
                <w:rFonts w:hint="eastAsia" w:ascii="宋体" w:hAnsi="宋体"/>
                <w:sz w:val="18"/>
                <w:szCs w:val="18"/>
              </w:rPr>
              <w:t>专业承包项目</w:t>
            </w:r>
          </w:p>
        </w:tc>
        <w:tc>
          <w:tcPr>
            <w:tcW w:w="1752" w:type="dxa"/>
            <w:gridSpan w:val="3"/>
            <w:vAlign w:val="top"/>
          </w:tcPr>
          <w:p>
            <w:pPr>
              <w:tabs>
                <w:tab w:val="left" w:pos="3780"/>
              </w:tabs>
              <w:spacing w:line="280" w:lineRule="exact"/>
              <w:jc w:val="right"/>
              <w:rPr>
                <w:rFonts w:ascii="宋体"/>
                <w:sz w:val="18"/>
                <w:szCs w:val="18"/>
              </w:rPr>
            </w:pPr>
            <w:r>
              <w:rPr>
                <w:rFonts w:hint="eastAsia" w:ascii="宋体" w:hAnsi="宋体"/>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53" w:hRule="atLeast"/>
        </w:trPr>
        <w:tc>
          <w:tcPr>
            <w:tcW w:w="675" w:type="dxa"/>
            <w:vMerge w:val="restart"/>
            <w:vAlign w:val="center"/>
          </w:tcPr>
          <w:p>
            <w:pPr>
              <w:tabs>
                <w:tab w:val="left" w:pos="3780"/>
              </w:tabs>
              <w:spacing w:line="280" w:lineRule="exact"/>
              <w:jc w:val="center"/>
              <w:rPr>
                <w:rFonts w:ascii="宋体"/>
                <w:sz w:val="18"/>
                <w:szCs w:val="18"/>
              </w:rPr>
            </w:pPr>
            <w:r>
              <w:rPr>
                <w:rFonts w:hint="eastAsia" w:ascii="宋体" w:hAnsi="宋体"/>
                <w:sz w:val="18"/>
                <w:szCs w:val="18"/>
              </w:rPr>
              <w:t>科技进步水平</w:t>
            </w:r>
          </w:p>
        </w:tc>
        <w:tc>
          <w:tcPr>
            <w:tcW w:w="1418" w:type="dxa"/>
            <w:gridSpan w:val="2"/>
            <w:vAlign w:val="top"/>
          </w:tcPr>
          <w:p>
            <w:pPr>
              <w:tabs>
                <w:tab w:val="left" w:pos="3780"/>
              </w:tabs>
              <w:spacing w:line="280" w:lineRule="exact"/>
              <w:jc w:val="center"/>
              <w:rPr>
                <w:rFonts w:ascii="宋体"/>
                <w:sz w:val="18"/>
                <w:szCs w:val="18"/>
              </w:rPr>
            </w:pPr>
          </w:p>
        </w:tc>
        <w:tc>
          <w:tcPr>
            <w:tcW w:w="5112" w:type="dxa"/>
            <w:gridSpan w:val="9"/>
            <w:vAlign w:val="top"/>
          </w:tcPr>
          <w:p>
            <w:pPr>
              <w:tabs>
                <w:tab w:val="left" w:pos="3780"/>
              </w:tabs>
              <w:spacing w:line="280" w:lineRule="exact"/>
              <w:jc w:val="center"/>
              <w:rPr>
                <w:rFonts w:ascii="宋体"/>
                <w:sz w:val="18"/>
                <w:szCs w:val="18"/>
              </w:rPr>
            </w:pPr>
            <w:r>
              <w:rPr>
                <w:rFonts w:hint="eastAsia" w:ascii="宋体" w:hAnsi="宋体"/>
                <w:sz w:val="18"/>
                <w:szCs w:val="18"/>
              </w:rPr>
              <w:t>国家级（个）</w:t>
            </w:r>
          </w:p>
        </w:tc>
        <w:tc>
          <w:tcPr>
            <w:tcW w:w="6971" w:type="dxa"/>
            <w:gridSpan w:val="11"/>
            <w:vAlign w:val="top"/>
          </w:tcPr>
          <w:p>
            <w:pPr>
              <w:tabs>
                <w:tab w:val="left" w:pos="3780"/>
              </w:tabs>
              <w:spacing w:line="280" w:lineRule="exact"/>
              <w:jc w:val="center"/>
              <w:rPr>
                <w:rFonts w:ascii="宋体"/>
                <w:sz w:val="18"/>
                <w:szCs w:val="18"/>
              </w:rPr>
            </w:pPr>
            <w:r>
              <w:rPr>
                <w:rFonts w:hint="eastAsia" w:ascii="宋体" w:hAnsi="宋体"/>
                <w:sz w:val="18"/>
                <w:szCs w:val="18"/>
              </w:rPr>
              <w:t>省部级（个）／协会级（个）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40" w:hRule="atLeast"/>
        </w:trPr>
        <w:tc>
          <w:tcPr>
            <w:tcW w:w="675" w:type="dxa"/>
            <w:vMerge w:val="continue"/>
            <w:vAlign w:val="top"/>
          </w:tcPr>
          <w:p>
            <w:pPr>
              <w:tabs>
                <w:tab w:val="left" w:pos="3780"/>
              </w:tabs>
              <w:jc w:val="center"/>
              <w:rPr>
                <w:rFonts w:ascii="宋体"/>
                <w:sz w:val="18"/>
                <w:szCs w:val="18"/>
              </w:rPr>
            </w:pPr>
          </w:p>
        </w:tc>
        <w:tc>
          <w:tcPr>
            <w:tcW w:w="1418" w:type="dxa"/>
            <w:gridSpan w:val="2"/>
            <w:vAlign w:val="top"/>
          </w:tcPr>
          <w:p>
            <w:pPr>
              <w:tabs>
                <w:tab w:val="left" w:pos="3780"/>
              </w:tabs>
              <w:jc w:val="center"/>
              <w:rPr>
                <w:rFonts w:ascii="宋体"/>
                <w:sz w:val="18"/>
                <w:szCs w:val="18"/>
              </w:rPr>
            </w:pPr>
            <w:r>
              <w:rPr>
                <w:rFonts w:hint="eastAsia" w:ascii="宋体" w:hAnsi="宋体"/>
                <w:sz w:val="18"/>
                <w:szCs w:val="18"/>
              </w:rPr>
              <w:t>工法</w:t>
            </w:r>
          </w:p>
        </w:tc>
        <w:tc>
          <w:tcPr>
            <w:tcW w:w="5112" w:type="dxa"/>
            <w:gridSpan w:val="9"/>
            <w:vAlign w:val="top"/>
          </w:tcPr>
          <w:p>
            <w:pPr>
              <w:tabs>
                <w:tab w:val="left" w:pos="3780"/>
              </w:tabs>
              <w:jc w:val="center"/>
              <w:rPr>
                <w:rFonts w:ascii="宋体"/>
                <w:sz w:val="18"/>
                <w:szCs w:val="18"/>
              </w:rPr>
            </w:pPr>
          </w:p>
        </w:tc>
        <w:tc>
          <w:tcPr>
            <w:tcW w:w="6971" w:type="dxa"/>
            <w:gridSpan w:val="11"/>
            <w:vAlign w:val="top"/>
          </w:tcPr>
          <w:p>
            <w:pPr>
              <w:tabs>
                <w:tab w:val="left" w:pos="3780"/>
              </w:tabs>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20" w:hRule="atLeast"/>
        </w:trPr>
        <w:tc>
          <w:tcPr>
            <w:tcW w:w="675" w:type="dxa"/>
            <w:vMerge w:val="continue"/>
            <w:vAlign w:val="top"/>
          </w:tcPr>
          <w:p>
            <w:pPr>
              <w:tabs>
                <w:tab w:val="left" w:pos="3780"/>
              </w:tabs>
              <w:jc w:val="center"/>
              <w:rPr>
                <w:rFonts w:ascii="宋体"/>
                <w:sz w:val="18"/>
                <w:szCs w:val="18"/>
              </w:rPr>
            </w:pPr>
          </w:p>
        </w:tc>
        <w:tc>
          <w:tcPr>
            <w:tcW w:w="1418" w:type="dxa"/>
            <w:gridSpan w:val="2"/>
            <w:vAlign w:val="top"/>
          </w:tcPr>
          <w:p>
            <w:pPr>
              <w:tabs>
                <w:tab w:val="left" w:pos="3780"/>
              </w:tabs>
              <w:jc w:val="center"/>
              <w:rPr>
                <w:rFonts w:ascii="宋体"/>
                <w:sz w:val="18"/>
                <w:szCs w:val="18"/>
              </w:rPr>
            </w:pPr>
            <w:r>
              <w:rPr>
                <w:rFonts w:hint="eastAsia" w:ascii="宋体" w:hAnsi="宋体"/>
                <w:sz w:val="18"/>
                <w:szCs w:val="18"/>
              </w:rPr>
              <w:t>专利</w:t>
            </w:r>
          </w:p>
        </w:tc>
        <w:tc>
          <w:tcPr>
            <w:tcW w:w="5112" w:type="dxa"/>
            <w:gridSpan w:val="9"/>
            <w:vAlign w:val="top"/>
          </w:tcPr>
          <w:p>
            <w:pPr>
              <w:tabs>
                <w:tab w:val="left" w:pos="3780"/>
              </w:tabs>
              <w:jc w:val="center"/>
              <w:rPr>
                <w:rFonts w:ascii="宋体"/>
                <w:sz w:val="18"/>
                <w:szCs w:val="18"/>
              </w:rPr>
            </w:pPr>
          </w:p>
        </w:tc>
        <w:tc>
          <w:tcPr>
            <w:tcW w:w="6971" w:type="dxa"/>
            <w:gridSpan w:val="11"/>
            <w:vAlign w:val="top"/>
          </w:tcPr>
          <w:p>
            <w:pPr>
              <w:tabs>
                <w:tab w:val="left" w:pos="3780"/>
              </w:tabs>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20" w:hRule="atLeast"/>
        </w:trPr>
        <w:tc>
          <w:tcPr>
            <w:tcW w:w="675" w:type="dxa"/>
            <w:vMerge w:val="continue"/>
            <w:vAlign w:val="top"/>
          </w:tcPr>
          <w:p>
            <w:pPr>
              <w:tabs>
                <w:tab w:val="left" w:pos="3780"/>
              </w:tabs>
              <w:jc w:val="center"/>
              <w:rPr>
                <w:rFonts w:ascii="宋体"/>
                <w:sz w:val="18"/>
                <w:szCs w:val="18"/>
              </w:rPr>
            </w:pPr>
          </w:p>
        </w:tc>
        <w:tc>
          <w:tcPr>
            <w:tcW w:w="1418" w:type="dxa"/>
            <w:gridSpan w:val="2"/>
            <w:vAlign w:val="top"/>
          </w:tcPr>
          <w:p>
            <w:pPr>
              <w:tabs>
                <w:tab w:val="left" w:pos="3780"/>
              </w:tabs>
              <w:jc w:val="center"/>
              <w:rPr>
                <w:rFonts w:ascii="宋体"/>
                <w:sz w:val="18"/>
                <w:szCs w:val="18"/>
              </w:rPr>
            </w:pPr>
            <w:r>
              <w:rPr>
                <w:rFonts w:hint="eastAsia" w:ascii="宋体" w:hAnsi="宋体"/>
                <w:sz w:val="18"/>
                <w:szCs w:val="18"/>
              </w:rPr>
              <w:t>科技进步奖</w:t>
            </w:r>
          </w:p>
        </w:tc>
        <w:tc>
          <w:tcPr>
            <w:tcW w:w="5112" w:type="dxa"/>
            <w:gridSpan w:val="9"/>
            <w:vAlign w:val="top"/>
          </w:tcPr>
          <w:p>
            <w:pPr>
              <w:tabs>
                <w:tab w:val="left" w:pos="3780"/>
              </w:tabs>
              <w:jc w:val="center"/>
              <w:rPr>
                <w:rFonts w:ascii="宋体"/>
                <w:sz w:val="18"/>
                <w:szCs w:val="18"/>
              </w:rPr>
            </w:pPr>
          </w:p>
        </w:tc>
        <w:tc>
          <w:tcPr>
            <w:tcW w:w="6971" w:type="dxa"/>
            <w:gridSpan w:val="11"/>
            <w:vAlign w:val="top"/>
          </w:tcPr>
          <w:p>
            <w:pPr>
              <w:tabs>
                <w:tab w:val="left" w:pos="3780"/>
              </w:tabs>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280" w:hRule="atLeast"/>
        </w:trPr>
        <w:tc>
          <w:tcPr>
            <w:tcW w:w="675" w:type="dxa"/>
            <w:vMerge w:val="continue"/>
            <w:vAlign w:val="top"/>
          </w:tcPr>
          <w:p>
            <w:pPr>
              <w:tabs>
                <w:tab w:val="left" w:pos="3780"/>
              </w:tabs>
              <w:jc w:val="center"/>
              <w:rPr>
                <w:rFonts w:ascii="宋体"/>
                <w:sz w:val="18"/>
                <w:szCs w:val="18"/>
              </w:rPr>
            </w:pPr>
          </w:p>
        </w:tc>
        <w:tc>
          <w:tcPr>
            <w:tcW w:w="1418" w:type="dxa"/>
            <w:gridSpan w:val="2"/>
            <w:vAlign w:val="top"/>
          </w:tcPr>
          <w:p>
            <w:pPr>
              <w:tabs>
                <w:tab w:val="left" w:pos="3780"/>
              </w:tabs>
              <w:jc w:val="center"/>
              <w:rPr>
                <w:rFonts w:ascii="宋体"/>
                <w:sz w:val="18"/>
                <w:szCs w:val="18"/>
              </w:rPr>
            </w:pPr>
            <w:r>
              <w:rPr>
                <w:rFonts w:hint="eastAsia" w:ascii="宋体" w:hAnsi="宋体"/>
                <w:sz w:val="18"/>
                <w:szCs w:val="18"/>
              </w:rPr>
              <w:t>工程标准制定</w:t>
            </w:r>
          </w:p>
        </w:tc>
        <w:tc>
          <w:tcPr>
            <w:tcW w:w="5112" w:type="dxa"/>
            <w:gridSpan w:val="9"/>
            <w:vAlign w:val="top"/>
          </w:tcPr>
          <w:p>
            <w:pPr>
              <w:tabs>
                <w:tab w:val="left" w:pos="3780"/>
              </w:tabs>
              <w:jc w:val="center"/>
              <w:rPr>
                <w:rFonts w:ascii="宋体"/>
                <w:sz w:val="18"/>
                <w:szCs w:val="18"/>
              </w:rPr>
            </w:pPr>
          </w:p>
        </w:tc>
        <w:tc>
          <w:tcPr>
            <w:tcW w:w="6971" w:type="dxa"/>
            <w:gridSpan w:val="11"/>
            <w:vAlign w:val="top"/>
          </w:tcPr>
          <w:p>
            <w:pPr>
              <w:tabs>
                <w:tab w:val="left" w:pos="3780"/>
              </w:tabs>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738" w:hRule="atLeast"/>
        </w:trPr>
        <w:tc>
          <w:tcPr>
            <w:tcW w:w="675" w:type="dxa"/>
            <w:vMerge w:val="restart"/>
            <w:vAlign w:val="center"/>
          </w:tcPr>
          <w:p>
            <w:pPr>
              <w:tabs>
                <w:tab w:val="left" w:pos="3780"/>
              </w:tabs>
              <w:jc w:val="both"/>
              <w:rPr>
                <w:rFonts w:hint="eastAsia" w:ascii="宋体" w:eastAsia="宋体"/>
                <w:sz w:val="18"/>
                <w:szCs w:val="18"/>
                <w:lang w:val="en-US" w:eastAsia="zh-CN"/>
              </w:rPr>
            </w:pPr>
            <w:r>
              <w:rPr>
                <w:rFonts w:hint="eastAsia" w:ascii="宋体"/>
                <w:sz w:val="18"/>
                <w:szCs w:val="18"/>
                <w:lang w:val="en-US" w:eastAsia="zh-CN"/>
              </w:rPr>
              <w:t xml:space="preserve">       </w:t>
            </w:r>
          </w:p>
          <w:p>
            <w:pPr>
              <w:tabs>
                <w:tab w:val="left" w:pos="3780"/>
              </w:tabs>
              <w:jc w:val="center"/>
              <w:rPr>
                <w:rFonts w:ascii="宋体"/>
                <w:sz w:val="18"/>
                <w:szCs w:val="18"/>
              </w:rPr>
            </w:pPr>
          </w:p>
          <w:p>
            <w:pPr>
              <w:tabs>
                <w:tab w:val="left" w:pos="3780"/>
              </w:tabs>
              <w:jc w:val="center"/>
              <w:rPr>
                <w:rFonts w:ascii="宋体"/>
                <w:sz w:val="18"/>
                <w:szCs w:val="18"/>
              </w:rPr>
            </w:pPr>
          </w:p>
          <w:p>
            <w:pPr>
              <w:tabs>
                <w:tab w:val="left" w:pos="3780"/>
              </w:tabs>
              <w:jc w:val="both"/>
              <w:rPr>
                <w:rFonts w:hint="eastAsia" w:ascii="宋体" w:eastAsia="宋体"/>
                <w:sz w:val="18"/>
                <w:szCs w:val="18"/>
                <w:lang w:val="en-US" w:eastAsia="zh-CN"/>
              </w:rPr>
            </w:pPr>
          </w:p>
          <w:p>
            <w:pPr>
              <w:tabs>
                <w:tab w:val="left" w:pos="3780"/>
              </w:tabs>
              <w:jc w:val="center"/>
              <w:rPr>
                <w:rFonts w:ascii="宋体"/>
                <w:sz w:val="18"/>
                <w:szCs w:val="18"/>
              </w:rPr>
            </w:pPr>
            <w:r>
              <w:rPr>
                <w:rFonts w:hint="eastAsia" w:ascii="宋体" w:hAnsi="宋体"/>
                <w:sz w:val="18"/>
                <w:szCs w:val="18"/>
              </w:rPr>
              <w:t>市场行为纪录</w:t>
            </w:r>
          </w:p>
          <w:p>
            <w:pPr>
              <w:rPr>
                <w:rFonts w:ascii="宋体"/>
                <w:sz w:val="18"/>
                <w:szCs w:val="18"/>
              </w:rPr>
            </w:pPr>
          </w:p>
          <w:p>
            <w:pPr>
              <w:rPr>
                <w:rFonts w:ascii="宋体"/>
                <w:sz w:val="18"/>
                <w:szCs w:val="18"/>
              </w:rPr>
            </w:pPr>
          </w:p>
          <w:p>
            <w:pPr>
              <w:rPr>
                <w:rFonts w:ascii="宋体"/>
                <w:sz w:val="18"/>
                <w:szCs w:val="18"/>
              </w:rPr>
            </w:pPr>
          </w:p>
          <w:p>
            <w:pPr>
              <w:rPr>
                <w:rFonts w:ascii="宋体"/>
                <w:sz w:val="18"/>
                <w:szCs w:val="18"/>
              </w:rPr>
            </w:pPr>
          </w:p>
          <w:p>
            <w:pPr>
              <w:rPr>
                <w:rFonts w:ascii="宋体"/>
                <w:sz w:val="18"/>
                <w:szCs w:val="18"/>
              </w:rPr>
            </w:pPr>
          </w:p>
        </w:tc>
        <w:tc>
          <w:tcPr>
            <w:tcW w:w="1418" w:type="dxa"/>
            <w:gridSpan w:val="2"/>
            <w:vAlign w:val="top"/>
          </w:tcPr>
          <w:p>
            <w:pPr>
              <w:pStyle w:val="5"/>
              <w:numPr>
                <w:numId w:val="0"/>
              </w:numPr>
              <w:tabs>
                <w:tab w:val="left" w:pos="3780"/>
              </w:tabs>
              <w:ind w:leftChars="0"/>
              <w:jc w:val="both"/>
              <w:rPr>
                <w:rFonts w:ascii="宋体"/>
                <w:sz w:val="18"/>
                <w:szCs w:val="18"/>
              </w:rPr>
            </w:pPr>
            <w:r>
              <w:rPr>
                <w:rFonts w:hint="eastAsia" w:ascii="宋体" w:hAnsi="宋体" w:eastAsia="宋体" w:cs="宋体"/>
                <w:sz w:val="18"/>
                <w:szCs w:val="18"/>
              </w:rPr>
              <w:t>□</w:t>
            </w:r>
            <w:r>
              <w:rPr>
                <w:rFonts w:hint="eastAsia" w:ascii="宋体" w:hAnsi="宋体"/>
                <w:sz w:val="18"/>
                <w:szCs w:val="18"/>
              </w:rPr>
              <w:t>有</w:t>
            </w:r>
          </w:p>
          <w:p>
            <w:pPr>
              <w:pStyle w:val="5"/>
              <w:numPr>
                <w:numId w:val="0"/>
              </w:numPr>
              <w:tabs>
                <w:tab w:val="left" w:pos="3780"/>
              </w:tabs>
              <w:ind w:leftChars="0"/>
              <w:jc w:val="both"/>
              <w:rPr>
                <w:rFonts w:ascii="宋体"/>
                <w:sz w:val="18"/>
                <w:szCs w:val="18"/>
              </w:rPr>
            </w:pPr>
            <w:r>
              <w:rPr>
                <w:rFonts w:hint="eastAsia" w:ascii="宋体" w:hAnsi="宋体" w:eastAsia="宋体" w:cs="宋体"/>
                <w:sz w:val="18"/>
                <w:szCs w:val="18"/>
                <w:lang w:val="en-US" w:eastAsia="zh-CN"/>
              </w:rPr>
              <w:t>□</w:t>
            </w:r>
            <w:r>
              <w:rPr>
                <w:rFonts w:hint="eastAsia" w:ascii="宋体" w:hAnsi="宋体"/>
                <w:sz w:val="18"/>
                <w:szCs w:val="18"/>
              </w:rPr>
              <w:t>无</w:t>
            </w:r>
          </w:p>
        </w:tc>
        <w:tc>
          <w:tcPr>
            <w:tcW w:w="12083" w:type="dxa"/>
            <w:gridSpan w:val="20"/>
            <w:vAlign w:val="center"/>
          </w:tcPr>
          <w:p>
            <w:pPr>
              <w:tabs>
                <w:tab w:val="left" w:pos="3780"/>
              </w:tabs>
              <w:jc w:val="center"/>
              <w:rPr>
                <w:rFonts w:ascii="宋体"/>
                <w:sz w:val="18"/>
                <w:szCs w:val="18"/>
              </w:rPr>
            </w:pPr>
            <w:r>
              <w:rPr>
                <w:rFonts w:hint="eastAsia" w:ascii="宋体" w:hAnsi="宋体"/>
                <w:sz w:val="18"/>
                <w:szCs w:val="18"/>
              </w:rPr>
              <w:t>因违反建筑市场管理的法律、法规、规章，而受到国家或地方建设行政主管部门的处罚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798" w:hRule="atLeast"/>
        </w:trPr>
        <w:tc>
          <w:tcPr>
            <w:tcW w:w="675" w:type="dxa"/>
            <w:vMerge w:val="continue"/>
            <w:vAlign w:val="top"/>
          </w:tcPr>
          <w:p>
            <w:pPr>
              <w:tabs>
                <w:tab w:val="left" w:pos="3780"/>
              </w:tabs>
              <w:jc w:val="center"/>
              <w:rPr>
                <w:rFonts w:ascii="宋体"/>
                <w:sz w:val="18"/>
                <w:szCs w:val="18"/>
              </w:rPr>
            </w:pPr>
          </w:p>
        </w:tc>
        <w:tc>
          <w:tcPr>
            <w:tcW w:w="1418" w:type="dxa"/>
            <w:gridSpan w:val="2"/>
            <w:vAlign w:val="top"/>
          </w:tcPr>
          <w:p>
            <w:pPr>
              <w:pStyle w:val="5"/>
              <w:numPr>
                <w:numId w:val="0"/>
              </w:numPr>
              <w:tabs>
                <w:tab w:val="left" w:pos="3780"/>
              </w:tabs>
              <w:ind w:left="0" w:leftChars="0" w:firstLine="0" w:firstLineChars="0"/>
              <w:jc w:val="both"/>
              <w:rPr>
                <w:rFonts w:hint="eastAsia" w:ascii="宋体"/>
                <w:sz w:val="18"/>
                <w:szCs w:val="18"/>
                <w:lang w:val="en-US" w:eastAsia="zh-CN"/>
              </w:rPr>
            </w:pPr>
            <w:r>
              <w:rPr>
                <w:rFonts w:hint="eastAsia" w:ascii="宋体" w:hAnsi="宋体" w:eastAsia="宋体" w:cs="宋体"/>
                <w:sz w:val="18"/>
                <w:szCs w:val="18"/>
                <w:lang w:val="en-US" w:eastAsia="zh-CN"/>
              </w:rPr>
              <w:t>□</w:t>
            </w:r>
            <w:r>
              <w:rPr>
                <w:rFonts w:hint="eastAsia" w:ascii="宋体"/>
                <w:sz w:val="18"/>
                <w:szCs w:val="18"/>
                <w:lang w:eastAsia="zh-CN"/>
              </w:rPr>
              <w:t>有</w:t>
            </w:r>
            <w:r>
              <w:rPr>
                <w:rFonts w:hint="eastAsia" w:ascii="宋体"/>
                <w:sz w:val="18"/>
                <w:szCs w:val="18"/>
                <w:lang w:val="en-US" w:eastAsia="zh-CN"/>
              </w:rPr>
              <w:t xml:space="preserve">    </w:t>
            </w:r>
          </w:p>
          <w:p>
            <w:pPr>
              <w:pStyle w:val="5"/>
              <w:numPr>
                <w:numId w:val="0"/>
              </w:numPr>
              <w:tabs>
                <w:tab w:val="left" w:pos="3780"/>
              </w:tabs>
              <w:ind w:left="0" w:leftChars="0" w:firstLine="0" w:firstLineChars="0"/>
              <w:jc w:val="both"/>
              <w:rPr>
                <w:rFonts w:hint="eastAsia" w:ascii="宋体" w:eastAsia="宋体"/>
                <w:sz w:val="18"/>
                <w:szCs w:val="18"/>
                <w:lang w:eastAsia="zh-CN"/>
              </w:rPr>
            </w:pPr>
            <w:r>
              <w:rPr>
                <w:rFonts w:hint="eastAsia" w:ascii="宋体" w:hAnsi="宋体" w:eastAsia="宋体" w:cs="宋体"/>
                <w:sz w:val="18"/>
                <w:szCs w:val="18"/>
                <w:lang w:val="en-US" w:eastAsia="zh-CN"/>
              </w:rPr>
              <w:t>□</w:t>
            </w:r>
            <w:r>
              <w:rPr>
                <w:rFonts w:hint="eastAsia" w:ascii="宋体"/>
                <w:sz w:val="18"/>
                <w:szCs w:val="18"/>
                <w:lang w:val="en-US" w:eastAsia="zh-CN"/>
              </w:rPr>
              <w:t xml:space="preserve">无          </w:t>
            </w:r>
            <w:bookmarkStart w:id="0" w:name="_GoBack"/>
            <w:bookmarkEnd w:id="0"/>
            <w:r>
              <w:rPr>
                <w:rFonts w:hint="eastAsia" w:ascii="宋体"/>
                <w:sz w:val="18"/>
                <w:szCs w:val="18"/>
                <w:lang w:val="en-US" w:eastAsia="zh-CN"/>
              </w:rPr>
              <w:t xml:space="preserve">                                                                                                                                                                                                                        </w:t>
            </w:r>
          </w:p>
        </w:tc>
        <w:tc>
          <w:tcPr>
            <w:tcW w:w="12083" w:type="dxa"/>
            <w:gridSpan w:val="20"/>
            <w:vAlign w:val="center"/>
          </w:tcPr>
          <w:p>
            <w:pPr>
              <w:tabs>
                <w:tab w:val="left" w:pos="3780"/>
              </w:tabs>
              <w:jc w:val="both"/>
              <w:rPr>
                <w:rFonts w:ascii="宋体"/>
                <w:sz w:val="18"/>
                <w:szCs w:val="18"/>
              </w:rPr>
            </w:pPr>
            <w:r>
              <w:rPr>
                <w:rFonts w:hint="eastAsia" w:ascii="宋体" w:hAnsi="宋体"/>
                <w:sz w:val="18"/>
                <w:szCs w:val="18"/>
              </w:rPr>
              <w:t>因违反工商行政管理、税务管理等法律、法规，而受到国家或地方有关执法部门的处罚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822" w:hRule="atLeast"/>
        </w:trPr>
        <w:tc>
          <w:tcPr>
            <w:tcW w:w="675" w:type="dxa"/>
            <w:vMerge w:val="continue"/>
            <w:vAlign w:val="top"/>
          </w:tcPr>
          <w:p>
            <w:pPr>
              <w:tabs>
                <w:tab w:val="left" w:pos="3780"/>
              </w:tabs>
              <w:jc w:val="center"/>
              <w:rPr>
                <w:rFonts w:ascii="宋体"/>
                <w:sz w:val="18"/>
                <w:szCs w:val="18"/>
              </w:rPr>
            </w:pPr>
          </w:p>
        </w:tc>
        <w:tc>
          <w:tcPr>
            <w:tcW w:w="1418" w:type="dxa"/>
            <w:gridSpan w:val="2"/>
            <w:vAlign w:val="top"/>
          </w:tcPr>
          <w:p>
            <w:pPr>
              <w:pStyle w:val="5"/>
              <w:numPr>
                <w:numId w:val="0"/>
              </w:numPr>
              <w:tabs>
                <w:tab w:val="left" w:pos="3780"/>
              </w:tabs>
              <w:ind w:leftChars="0"/>
              <w:jc w:val="both"/>
              <w:rPr>
                <w:rFonts w:hint="eastAsia" w:ascii="宋体" w:hAnsi="宋体"/>
                <w:sz w:val="18"/>
                <w:szCs w:val="18"/>
              </w:rPr>
            </w:pPr>
            <w:r>
              <w:rPr>
                <w:rFonts w:hint="eastAsia" w:ascii="宋体" w:hAnsi="宋体" w:eastAsia="宋体" w:cs="宋体"/>
                <w:sz w:val="18"/>
                <w:szCs w:val="18"/>
              </w:rPr>
              <w:t>□</w:t>
            </w:r>
            <w:r>
              <w:rPr>
                <w:rFonts w:hint="eastAsia" w:ascii="宋体" w:hAnsi="宋体"/>
                <w:sz w:val="18"/>
                <w:szCs w:val="18"/>
              </w:rPr>
              <w:t>有</w:t>
            </w:r>
          </w:p>
          <w:p>
            <w:pPr>
              <w:pStyle w:val="5"/>
              <w:numPr>
                <w:numId w:val="0"/>
              </w:numPr>
              <w:tabs>
                <w:tab w:val="left" w:pos="3780"/>
              </w:tabs>
              <w:ind w:leftChars="0"/>
              <w:jc w:val="both"/>
              <w:rPr>
                <w:rFonts w:ascii="宋体"/>
                <w:sz w:val="18"/>
                <w:szCs w:val="18"/>
              </w:rPr>
            </w:pPr>
            <w:r>
              <w:rPr>
                <w:rFonts w:hint="eastAsia" w:ascii="宋体" w:hAnsi="宋体" w:eastAsia="宋体" w:cs="宋体"/>
                <w:sz w:val="18"/>
                <w:szCs w:val="18"/>
              </w:rPr>
              <w:t>□</w:t>
            </w:r>
            <w:r>
              <w:rPr>
                <w:rFonts w:hint="eastAsia" w:ascii="宋体" w:hAnsi="宋体"/>
                <w:sz w:val="18"/>
                <w:szCs w:val="18"/>
              </w:rPr>
              <w:t>无</w:t>
            </w:r>
          </w:p>
        </w:tc>
        <w:tc>
          <w:tcPr>
            <w:tcW w:w="12083" w:type="dxa"/>
            <w:gridSpan w:val="20"/>
            <w:tcBorders>
              <w:top w:val="nil"/>
            </w:tcBorders>
            <w:vAlign w:val="center"/>
          </w:tcPr>
          <w:p>
            <w:pPr>
              <w:tabs>
                <w:tab w:val="left" w:pos="3780"/>
              </w:tabs>
              <w:jc w:val="center"/>
              <w:rPr>
                <w:rFonts w:hint="eastAsia" w:ascii="宋体" w:hAnsi="宋体"/>
                <w:sz w:val="18"/>
                <w:szCs w:val="18"/>
              </w:rPr>
            </w:pPr>
            <w:r>
              <w:rPr>
                <w:rFonts w:hint="eastAsia" w:ascii="宋体" w:hAnsi="宋体"/>
                <w:sz w:val="18"/>
                <w:szCs w:val="18"/>
              </w:rPr>
              <w:t>因违反行业自律规则，用不当手段影响招投标公正或其他不正当竞争行为的，有恶性竞争行为而受到行业协会劝诫约谈、投诉或受到各地招投标管理部</w:t>
            </w:r>
          </w:p>
          <w:p>
            <w:pPr>
              <w:tabs>
                <w:tab w:val="left" w:pos="3780"/>
              </w:tabs>
              <w:jc w:val="both"/>
              <w:rPr>
                <w:rFonts w:ascii="宋体"/>
                <w:sz w:val="18"/>
                <w:szCs w:val="18"/>
              </w:rPr>
            </w:pPr>
            <w:r>
              <w:rPr>
                <w:rFonts w:hint="eastAsia" w:ascii="宋体" w:hAnsi="宋体"/>
                <w:sz w:val="18"/>
                <w:szCs w:val="18"/>
              </w:rPr>
              <w:t>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17" w:hRule="atLeast"/>
        </w:trPr>
        <w:tc>
          <w:tcPr>
            <w:tcW w:w="675" w:type="dxa"/>
            <w:vMerge w:val="continue"/>
            <w:vAlign w:val="top"/>
          </w:tcPr>
          <w:p>
            <w:pPr>
              <w:tabs>
                <w:tab w:val="left" w:pos="3780"/>
              </w:tabs>
              <w:jc w:val="center"/>
              <w:rPr>
                <w:rFonts w:ascii="宋体"/>
                <w:sz w:val="18"/>
                <w:szCs w:val="18"/>
              </w:rPr>
            </w:pPr>
          </w:p>
        </w:tc>
        <w:tc>
          <w:tcPr>
            <w:tcW w:w="1418" w:type="dxa"/>
            <w:gridSpan w:val="2"/>
            <w:vAlign w:val="center"/>
          </w:tcPr>
          <w:p>
            <w:pPr>
              <w:tabs>
                <w:tab w:val="left" w:pos="3780"/>
              </w:tabs>
              <w:jc w:val="both"/>
              <w:rPr>
                <w:rFonts w:hint="eastAsia" w:ascii="宋体" w:hAnsi="宋体"/>
                <w:sz w:val="18"/>
                <w:szCs w:val="18"/>
              </w:rPr>
            </w:pPr>
            <w:r>
              <w:rPr>
                <w:rFonts w:hint="eastAsia" w:ascii="宋体" w:hAnsi="宋体"/>
                <w:sz w:val="18"/>
                <w:szCs w:val="18"/>
              </w:rPr>
              <w:t>□有</w:t>
            </w:r>
          </w:p>
          <w:p>
            <w:pPr>
              <w:tabs>
                <w:tab w:val="left" w:pos="3780"/>
              </w:tabs>
              <w:jc w:val="center"/>
              <w:rPr>
                <w:rFonts w:ascii="宋体"/>
                <w:sz w:val="18"/>
                <w:szCs w:val="18"/>
              </w:rPr>
            </w:pPr>
            <w:r>
              <w:rPr>
                <w:rFonts w:hint="eastAsia" w:ascii="宋体" w:hAnsi="宋体" w:eastAsia="宋体" w:cs="宋体"/>
                <w:sz w:val="18"/>
                <w:szCs w:val="18"/>
              </w:rPr>
              <w:t>□</w:t>
            </w:r>
            <w:r>
              <w:rPr>
                <w:rFonts w:hint="eastAsia" w:ascii="宋体" w:hAnsi="宋体" w:cs="宋体"/>
                <w:sz w:val="18"/>
                <w:szCs w:val="18"/>
                <w:lang w:eastAsia="zh-CN"/>
              </w:rPr>
              <w:t>无</w:t>
            </w:r>
            <w:r>
              <w:rPr>
                <w:rFonts w:ascii="宋体"/>
                <w:sz w:val="18"/>
                <w:szCs w:val="18"/>
              </w:rPr>
              <w:tab/>
            </w:r>
            <w:r>
              <w:rPr>
                <w:rFonts w:hint="eastAsia" w:ascii="宋体" w:hAnsi="宋体"/>
                <w:sz w:val="18"/>
                <w:szCs w:val="18"/>
              </w:rPr>
              <w:t>有无</w:t>
            </w:r>
          </w:p>
        </w:tc>
        <w:tc>
          <w:tcPr>
            <w:tcW w:w="12083" w:type="dxa"/>
            <w:gridSpan w:val="20"/>
            <w:vAlign w:val="center"/>
          </w:tcPr>
          <w:p>
            <w:pPr>
              <w:tabs>
                <w:tab w:val="left" w:pos="3780"/>
              </w:tabs>
              <w:jc w:val="both"/>
              <w:rPr>
                <w:rFonts w:ascii="宋体"/>
                <w:sz w:val="18"/>
                <w:szCs w:val="18"/>
              </w:rPr>
            </w:pPr>
            <w:r>
              <w:rPr>
                <w:rFonts w:hint="eastAsia" w:ascii="宋体" w:hAnsi="宋体"/>
                <w:sz w:val="18"/>
                <w:szCs w:val="18"/>
              </w:rPr>
              <w:t>拖欠其他单位工程款、拖欠农民工工资而造成群访的案件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689" w:hRule="atLeast"/>
        </w:trPr>
        <w:tc>
          <w:tcPr>
            <w:tcW w:w="675" w:type="dxa"/>
            <w:vMerge w:val="continue"/>
            <w:vAlign w:val="top"/>
          </w:tcPr>
          <w:p>
            <w:pPr>
              <w:tabs>
                <w:tab w:val="left" w:pos="3780"/>
              </w:tabs>
              <w:jc w:val="center"/>
              <w:rPr>
                <w:rFonts w:ascii="宋体"/>
                <w:sz w:val="18"/>
                <w:szCs w:val="18"/>
              </w:rPr>
            </w:pPr>
          </w:p>
        </w:tc>
        <w:tc>
          <w:tcPr>
            <w:tcW w:w="1418" w:type="dxa"/>
            <w:gridSpan w:val="2"/>
            <w:vAlign w:val="top"/>
          </w:tcPr>
          <w:p>
            <w:pPr>
              <w:pStyle w:val="5"/>
              <w:numPr>
                <w:numId w:val="0"/>
              </w:numPr>
              <w:tabs>
                <w:tab w:val="left" w:pos="3780"/>
              </w:tabs>
              <w:ind w:leftChars="0"/>
              <w:jc w:val="both"/>
              <w:rPr>
                <w:rFonts w:hint="eastAsia" w:ascii="宋体" w:hAnsi="宋体"/>
                <w:sz w:val="18"/>
                <w:szCs w:val="18"/>
              </w:rPr>
            </w:pPr>
            <w:r>
              <w:rPr>
                <w:rFonts w:hint="eastAsia" w:ascii="宋体" w:hAnsi="宋体" w:eastAsia="宋体" w:cs="宋体"/>
                <w:sz w:val="18"/>
                <w:szCs w:val="18"/>
              </w:rPr>
              <w:t>□</w:t>
            </w:r>
            <w:r>
              <w:rPr>
                <w:rFonts w:hint="eastAsia" w:ascii="宋体" w:hAnsi="宋体"/>
                <w:sz w:val="18"/>
                <w:szCs w:val="18"/>
              </w:rPr>
              <w:t>有</w:t>
            </w:r>
          </w:p>
          <w:p>
            <w:pPr>
              <w:pStyle w:val="5"/>
              <w:numPr>
                <w:numId w:val="0"/>
              </w:numPr>
              <w:tabs>
                <w:tab w:val="left" w:pos="3780"/>
              </w:tabs>
              <w:ind w:leftChars="0"/>
              <w:jc w:val="both"/>
              <w:rPr>
                <w:rFonts w:ascii="宋体"/>
                <w:sz w:val="18"/>
                <w:szCs w:val="18"/>
              </w:rPr>
            </w:pPr>
            <w:r>
              <w:rPr>
                <w:rFonts w:hint="eastAsia" w:ascii="宋体" w:hAnsi="宋体" w:eastAsia="宋体" w:cs="宋体"/>
                <w:sz w:val="18"/>
                <w:szCs w:val="18"/>
              </w:rPr>
              <w:t>□</w:t>
            </w:r>
            <w:r>
              <w:rPr>
                <w:rFonts w:hint="eastAsia" w:ascii="宋体" w:hAnsi="宋体"/>
                <w:sz w:val="18"/>
                <w:szCs w:val="18"/>
              </w:rPr>
              <w:t>无</w:t>
            </w:r>
          </w:p>
        </w:tc>
        <w:tc>
          <w:tcPr>
            <w:tcW w:w="12083" w:type="dxa"/>
            <w:gridSpan w:val="20"/>
            <w:vAlign w:val="center"/>
          </w:tcPr>
          <w:p>
            <w:pPr>
              <w:tabs>
                <w:tab w:val="left" w:pos="3780"/>
              </w:tabs>
              <w:jc w:val="both"/>
              <w:rPr>
                <w:rFonts w:ascii="宋体"/>
                <w:sz w:val="18"/>
                <w:szCs w:val="18"/>
              </w:rPr>
            </w:pPr>
            <w:r>
              <w:rPr>
                <w:rFonts w:hint="eastAsia" w:ascii="宋体" w:hAnsi="宋体"/>
                <w:sz w:val="18"/>
                <w:szCs w:val="18"/>
              </w:rPr>
              <w:t>因污染环境、施工扰民等行为造成严重的社会影响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84" w:hRule="atLeast"/>
        </w:trPr>
        <w:tc>
          <w:tcPr>
            <w:tcW w:w="675" w:type="dxa"/>
            <w:vMerge w:val="continue"/>
            <w:vAlign w:val="top"/>
          </w:tcPr>
          <w:p>
            <w:pPr>
              <w:tabs>
                <w:tab w:val="left" w:pos="3780"/>
              </w:tabs>
              <w:jc w:val="center"/>
              <w:rPr>
                <w:rFonts w:ascii="宋体"/>
                <w:sz w:val="18"/>
                <w:szCs w:val="18"/>
              </w:rPr>
            </w:pPr>
          </w:p>
        </w:tc>
        <w:tc>
          <w:tcPr>
            <w:tcW w:w="1418" w:type="dxa"/>
            <w:gridSpan w:val="2"/>
            <w:vAlign w:val="top"/>
          </w:tcPr>
          <w:p>
            <w:pPr>
              <w:pStyle w:val="5"/>
              <w:numPr>
                <w:numId w:val="0"/>
              </w:numPr>
              <w:tabs>
                <w:tab w:val="left" w:pos="3780"/>
              </w:tabs>
              <w:ind w:leftChars="0"/>
              <w:jc w:val="both"/>
              <w:rPr>
                <w:rFonts w:hint="eastAsia" w:ascii="宋体" w:hAnsi="宋体"/>
                <w:sz w:val="18"/>
                <w:szCs w:val="18"/>
              </w:rPr>
            </w:pPr>
            <w:r>
              <w:rPr>
                <w:rFonts w:hint="eastAsia" w:ascii="宋体" w:hAnsi="宋体" w:eastAsia="宋体" w:cs="宋体"/>
                <w:sz w:val="18"/>
                <w:szCs w:val="18"/>
              </w:rPr>
              <w:t>□</w:t>
            </w:r>
            <w:r>
              <w:rPr>
                <w:rFonts w:hint="eastAsia" w:ascii="宋体" w:hAnsi="宋体"/>
                <w:sz w:val="18"/>
                <w:szCs w:val="18"/>
              </w:rPr>
              <w:t>有</w:t>
            </w:r>
          </w:p>
          <w:p>
            <w:pPr>
              <w:tabs>
                <w:tab w:val="left" w:pos="3780"/>
              </w:tabs>
              <w:rPr>
                <w:rFonts w:ascii="宋体"/>
                <w:sz w:val="18"/>
                <w:szCs w:val="18"/>
              </w:rPr>
            </w:pPr>
            <w:r>
              <w:rPr>
                <w:rFonts w:hint="eastAsia" w:ascii="宋体" w:hAnsi="宋体"/>
                <w:sz w:val="18"/>
                <w:szCs w:val="18"/>
              </w:rPr>
              <w:t>□无</w:t>
            </w:r>
            <w:r>
              <w:rPr>
                <w:rFonts w:ascii="宋体"/>
                <w:sz w:val="18"/>
                <w:szCs w:val="18"/>
              </w:rPr>
              <w:tab/>
            </w:r>
            <w:r>
              <w:rPr>
                <w:rFonts w:hint="eastAsia" w:ascii="宋体" w:hAnsi="宋体"/>
                <w:sz w:val="18"/>
                <w:szCs w:val="18"/>
              </w:rPr>
              <w:t>有无</w:t>
            </w:r>
            <w:r>
              <w:rPr>
                <w:rFonts w:ascii="宋体"/>
                <w:sz w:val="18"/>
                <w:szCs w:val="18"/>
              </w:rPr>
              <w:tab/>
            </w:r>
            <w:r>
              <w:rPr>
                <w:rFonts w:hint="eastAsia" w:ascii="宋体" w:hAnsi="宋体"/>
                <w:sz w:val="18"/>
                <w:szCs w:val="18"/>
              </w:rPr>
              <w:t>有</w:t>
            </w:r>
          </w:p>
        </w:tc>
        <w:tc>
          <w:tcPr>
            <w:tcW w:w="12083" w:type="dxa"/>
            <w:gridSpan w:val="20"/>
            <w:vAlign w:val="center"/>
          </w:tcPr>
          <w:p>
            <w:pPr>
              <w:tabs>
                <w:tab w:val="left" w:pos="3780"/>
              </w:tabs>
              <w:jc w:val="both"/>
              <w:rPr>
                <w:rFonts w:ascii="宋体"/>
                <w:sz w:val="18"/>
                <w:szCs w:val="18"/>
              </w:rPr>
            </w:pPr>
            <w:r>
              <w:rPr>
                <w:rFonts w:hint="eastAsia" w:ascii="宋体" w:hAnsi="宋体"/>
                <w:sz w:val="18"/>
                <w:szCs w:val="18"/>
              </w:rPr>
              <w:t>各种严重违背诚信经营的行为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679" w:hRule="atLeast"/>
        </w:trPr>
        <w:tc>
          <w:tcPr>
            <w:tcW w:w="675" w:type="dxa"/>
            <w:vMerge w:val="restart"/>
            <w:vAlign w:val="center"/>
          </w:tcPr>
          <w:p>
            <w:pPr>
              <w:jc w:val="center"/>
              <w:rPr>
                <w:rFonts w:ascii="宋体"/>
                <w:sz w:val="18"/>
                <w:szCs w:val="18"/>
              </w:rPr>
            </w:pPr>
          </w:p>
          <w:p>
            <w:pPr>
              <w:jc w:val="center"/>
              <w:rPr>
                <w:rFonts w:ascii="宋体"/>
                <w:sz w:val="18"/>
                <w:szCs w:val="18"/>
              </w:rPr>
            </w:pPr>
            <w:r>
              <w:rPr>
                <w:rFonts w:hint="eastAsia" w:ascii="宋体" w:hAnsi="宋体"/>
                <w:sz w:val="18"/>
                <w:szCs w:val="18"/>
              </w:rPr>
              <w:t>获奖表彰</w:t>
            </w:r>
          </w:p>
        </w:tc>
        <w:tc>
          <w:tcPr>
            <w:tcW w:w="426" w:type="dxa"/>
            <w:vMerge w:val="restart"/>
            <w:vAlign w:val="top"/>
          </w:tcPr>
          <w:p>
            <w:pPr>
              <w:tabs>
                <w:tab w:val="left" w:pos="3780"/>
              </w:tabs>
              <w:spacing w:line="280" w:lineRule="exact"/>
              <w:jc w:val="center"/>
              <w:rPr>
                <w:rFonts w:ascii="宋体"/>
                <w:sz w:val="18"/>
                <w:szCs w:val="18"/>
              </w:rPr>
            </w:pPr>
          </w:p>
          <w:p>
            <w:pPr>
              <w:tabs>
                <w:tab w:val="left" w:pos="3780"/>
              </w:tabs>
              <w:spacing w:line="280" w:lineRule="exact"/>
              <w:jc w:val="center"/>
              <w:rPr>
                <w:rFonts w:ascii="宋体"/>
                <w:sz w:val="18"/>
                <w:szCs w:val="18"/>
              </w:rPr>
            </w:pPr>
            <w:r>
              <w:rPr>
                <w:rFonts w:hint="eastAsia" w:ascii="宋体" w:hAnsi="宋体"/>
                <w:sz w:val="18"/>
                <w:szCs w:val="18"/>
              </w:rPr>
              <w:t>质量奖</w:t>
            </w:r>
          </w:p>
        </w:tc>
        <w:tc>
          <w:tcPr>
            <w:tcW w:w="2551" w:type="dxa"/>
            <w:gridSpan w:val="4"/>
            <w:vAlign w:val="center"/>
          </w:tcPr>
          <w:p>
            <w:pPr>
              <w:tabs>
                <w:tab w:val="left" w:pos="3780"/>
              </w:tabs>
              <w:spacing w:line="280" w:lineRule="exact"/>
              <w:jc w:val="center"/>
              <w:rPr>
                <w:rFonts w:ascii="宋体"/>
                <w:sz w:val="18"/>
                <w:szCs w:val="18"/>
              </w:rPr>
            </w:pPr>
            <w:r>
              <w:rPr>
                <w:rFonts w:hint="eastAsia" w:ascii="宋体" w:hAnsi="宋体"/>
                <w:sz w:val="18"/>
                <w:szCs w:val="18"/>
              </w:rPr>
              <w:t>鲁班奖、国家优质工程金质奖（个）</w:t>
            </w:r>
          </w:p>
        </w:tc>
        <w:tc>
          <w:tcPr>
            <w:tcW w:w="3827" w:type="dxa"/>
            <w:gridSpan w:val="7"/>
            <w:vAlign w:val="center"/>
          </w:tcPr>
          <w:p>
            <w:pPr>
              <w:tabs>
                <w:tab w:val="left" w:pos="3780"/>
              </w:tabs>
              <w:spacing w:line="280" w:lineRule="exact"/>
              <w:jc w:val="center"/>
              <w:rPr>
                <w:rFonts w:ascii="宋体"/>
                <w:sz w:val="18"/>
                <w:szCs w:val="18"/>
              </w:rPr>
            </w:pPr>
            <w:r>
              <w:rPr>
                <w:rFonts w:hint="eastAsia" w:ascii="宋体" w:hAnsi="宋体"/>
                <w:sz w:val="18"/>
                <w:szCs w:val="18"/>
              </w:rPr>
              <w:t>国家优质工程奖、詹天佑奖、中国钢结构金奖（个）</w:t>
            </w:r>
          </w:p>
        </w:tc>
        <w:tc>
          <w:tcPr>
            <w:tcW w:w="2977" w:type="dxa"/>
            <w:gridSpan w:val="6"/>
            <w:vAlign w:val="center"/>
          </w:tcPr>
          <w:p>
            <w:pPr>
              <w:tabs>
                <w:tab w:val="left" w:pos="3780"/>
              </w:tabs>
              <w:spacing w:line="280" w:lineRule="exact"/>
              <w:jc w:val="center"/>
              <w:rPr>
                <w:rFonts w:ascii="宋体"/>
                <w:sz w:val="18"/>
                <w:szCs w:val="18"/>
              </w:rPr>
            </w:pPr>
            <w:r>
              <w:rPr>
                <w:rFonts w:hint="eastAsia" w:ascii="宋体" w:hAnsi="宋体"/>
                <w:sz w:val="18"/>
                <w:szCs w:val="18"/>
              </w:rPr>
              <w:t>省级或省级行业协会质量奖（个）</w:t>
            </w:r>
          </w:p>
        </w:tc>
        <w:tc>
          <w:tcPr>
            <w:tcW w:w="2268" w:type="dxa"/>
            <w:gridSpan w:val="3"/>
            <w:vAlign w:val="center"/>
          </w:tcPr>
          <w:p>
            <w:pPr>
              <w:tabs>
                <w:tab w:val="left" w:pos="3780"/>
              </w:tabs>
              <w:spacing w:line="280" w:lineRule="exact"/>
              <w:jc w:val="center"/>
              <w:rPr>
                <w:rFonts w:ascii="宋体"/>
                <w:sz w:val="18"/>
                <w:szCs w:val="18"/>
              </w:rPr>
            </w:pPr>
            <w:r>
              <w:rPr>
                <w:rFonts w:hint="eastAsia" w:ascii="宋体" w:hAnsi="宋体"/>
                <w:sz w:val="18"/>
                <w:szCs w:val="18"/>
              </w:rPr>
              <w:t>市级质量奖（个）</w:t>
            </w:r>
          </w:p>
        </w:tc>
        <w:tc>
          <w:tcPr>
            <w:tcW w:w="1452" w:type="dxa"/>
            <w:vAlign w:val="center"/>
          </w:tcPr>
          <w:p>
            <w:pPr>
              <w:tabs>
                <w:tab w:val="left" w:pos="3780"/>
              </w:tabs>
              <w:spacing w:line="280" w:lineRule="exact"/>
              <w:jc w:val="center"/>
              <w:rPr>
                <w:rFonts w:ascii="宋体"/>
                <w:sz w:val="18"/>
                <w:szCs w:val="18"/>
              </w:rPr>
            </w:pPr>
            <w:r>
              <w:rPr>
                <w:rFonts w:hint="eastAsia" w:ascii="宋体" w:hAnsi="宋体"/>
                <w:sz w:val="18"/>
                <w:szCs w:val="1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18" w:hRule="atLeast"/>
        </w:trPr>
        <w:tc>
          <w:tcPr>
            <w:tcW w:w="675" w:type="dxa"/>
            <w:vMerge w:val="continue"/>
            <w:vAlign w:val="top"/>
          </w:tcPr>
          <w:p>
            <w:pPr>
              <w:rPr>
                <w:rFonts w:ascii="宋体"/>
                <w:sz w:val="18"/>
                <w:szCs w:val="18"/>
              </w:rPr>
            </w:pPr>
          </w:p>
        </w:tc>
        <w:tc>
          <w:tcPr>
            <w:tcW w:w="426" w:type="dxa"/>
            <w:vMerge w:val="continue"/>
            <w:vAlign w:val="top"/>
          </w:tcPr>
          <w:p>
            <w:pPr>
              <w:tabs>
                <w:tab w:val="left" w:pos="3780"/>
              </w:tabs>
              <w:spacing w:line="280" w:lineRule="exact"/>
              <w:jc w:val="center"/>
              <w:rPr>
                <w:rFonts w:ascii="宋体"/>
                <w:sz w:val="18"/>
                <w:szCs w:val="18"/>
              </w:rPr>
            </w:pPr>
          </w:p>
        </w:tc>
        <w:tc>
          <w:tcPr>
            <w:tcW w:w="2551" w:type="dxa"/>
            <w:gridSpan w:val="4"/>
            <w:vAlign w:val="top"/>
          </w:tcPr>
          <w:p>
            <w:pPr>
              <w:tabs>
                <w:tab w:val="left" w:pos="3780"/>
              </w:tabs>
              <w:spacing w:line="280" w:lineRule="exact"/>
              <w:jc w:val="center"/>
              <w:rPr>
                <w:rFonts w:ascii="宋体"/>
                <w:sz w:val="18"/>
                <w:szCs w:val="18"/>
              </w:rPr>
            </w:pPr>
          </w:p>
        </w:tc>
        <w:tc>
          <w:tcPr>
            <w:tcW w:w="3827" w:type="dxa"/>
            <w:gridSpan w:val="7"/>
            <w:vAlign w:val="top"/>
          </w:tcPr>
          <w:p>
            <w:pPr>
              <w:tabs>
                <w:tab w:val="left" w:pos="3780"/>
              </w:tabs>
              <w:spacing w:line="280" w:lineRule="exact"/>
              <w:jc w:val="center"/>
              <w:rPr>
                <w:rFonts w:ascii="宋体"/>
                <w:sz w:val="18"/>
                <w:szCs w:val="18"/>
              </w:rPr>
            </w:pPr>
          </w:p>
        </w:tc>
        <w:tc>
          <w:tcPr>
            <w:tcW w:w="2977" w:type="dxa"/>
            <w:gridSpan w:val="6"/>
            <w:vAlign w:val="top"/>
          </w:tcPr>
          <w:p>
            <w:pPr>
              <w:tabs>
                <w:tab w:val="left" w:pos="3780"/>
              </w:tabs>
              <w:spacing w:line="280" w:lineRule="exact"/>
              <w:jc w:val="center"/>
              <w:rPr>
                <w:rFonts w:ascii="宋体"/>
                <w:sz w:val="18"/>
                <w:szCs w:val="18"/>
              </w:rPr>
            </w:pPr>
          </w:p>
        </w:tc>
        <w:tc>
          <w:tcPr>
            <w:tcW w:w="2268" w:type="dxa"/>
            <w:gridSpan w:val="3"/>
            <w:vAlign w:val="top"/>
          </w:tcPr>
          <w:p>
            <w:pPr>
              <w:tabs>
                <w:tab w:val="left" w:pos="3780"/>
              </w:tabs>
              <w:spacing w:line="280" w:lineRule="exact"/>
              <w:jc w:val="center"/>
              <w:rPr>
                <w:rFonts w:ascii="宋体"/>
                <w:sz w:val="18"/>
                <w:szCs w:val="18"/>
              </w:rPr>
            </w:pPr>
          </w:p>
        </w:tc>
        <w:tc>
          <w:tcPr>
            <w:tcW w:w="1452" w:type="dxa"/>
            <w:vAlign w:val="top"/>
          </w:tcPr>
          <w:p>
            <w:pPr>
              <w:tabs>
                <w:tab w:val="left" w:pos="3780"/>
              </w:tabs>
              <w:spacing w:line="28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66" w:hRule="atLeast"/>
        </w:trPr>
        <w:tc>
          <w:tcPr>
            <w:tcW w:w="675" w:type="dxa"/>
            <w:vMerge w:val="continue"/>
            <w:vAlign w:val="top"/>
          </w:tcPr>
          <w:p>
            <w:pPr>
              <w:rPr>
                <w:rFonts w:ascii="宋体"/>
                <w:sz w:val="18"/>
                <w:szCs w:val="18"/>
              </w:rPr>
            </w:pPr>
          </w:p>
        </w:tc>
        <w:tc>
          <w:tcPr>
            <w:tcW w:w="426" w:type="dxa"/>
            <w:vMerge w:val="restart"/>
            <w:vAlign w:val="top"/>
          </w:tcPr>
          <w:p>
            <w:pPr>
              <w:tabs>
                <w:tab w:val="left" w:pos="3780"/>
              </w:tabs>
              <w:spacing w:line="280" w:lineRule="exact"/>
              <w:jc w:val="center"/>
              <w:rPr>
                <w:rFonts w:ascii="宋体"/>
                <w:sz w:val="18"/>
                <w:szCs w:val="18"/>
              </w:rPr>
            </w:pPr>
          </w:p>
          <w:p>
            <w:pPr>
              <w:tabs>
                <w:tab w:val="left" w:pos="3780"/>
              </w:tabs>
              <w:spacing w:line="280" w:lineRule="exact"/>
              <w:jc w:val="center"/>
              <w:rPr>
                <w:rFonts w:ascii="宋体"/>
                <w:sz w:val="18"/>
                <w:szCs w:val="18"/>
              </w:rPr>
            </w:pPr>
            <w:r>
              <w:rPr>
                <w:rFonts w:hint="eastAsia" w:ascii="宋体" w:hAnsi="宋体"/>
                <w:sz w:val="18"/>
                <w:szCs w:val="18"/>
              </w:rPr>
              <w:t>表彰</w:t>
            </w:r>
          </w:p>
        </w:tc>
        <w:tc>
          <w:tcPr>
            <w:tcW w:w="2551" w:type="dxa"/>
            <w:gridSpan w:val="4"/>
            <w:vAlign w:val="top"/>
          </w:tcPr>
          <w:p>
            <w:pPr>
              <w:tabs>
                <w:tab w:val="left" w:pos="3780"/>
              </w:tabs>
              <w:spacing w:line="280" w:lineRule="exact"/>
              <w:jc w:val="center"/>
              <w:rPr>
                <w:rFonts w:ascii="宋体"/>
                <w:sz w:val="18"/>
                <w:szCs w:val="18"/>
              </w:rPr>
            </w:pPr>
            <w:r>
              <w:rPr>
                <w:rFonts w:hint="eastAsia" w:ascii="宋体" w:hAnsi="宋体"/>
                <w:sz w:val="18"/>
                <w:szCs w:val="18"/>
              </w:rPr>
              <w:t>国务院表彰（个）</w:t>
            </w:r>
          </w:p>
        </w:tc>
        <w:tc>
          <w:tcPr>
            <w:tcW w:w="3827" w:type="dxa"/>
            <w:gridSpan w:val="7"/>
            <w:vAlign w:val="top"/>
          </w:tcPr>
          <w:p>
            <w:pPr>
              <w:tabs>
                <w:tab w:val="left" w:pos="3780"/>
              </w:tabs>
              <w:spacing w:line="280" w:lineRule="exact"/>
              <w:jc w:val="center"/>
              <w:rPr>
                <w:rFonts w:ascii="宋体"/>
                <w:sz w:val="18"/>
                <w:szCs w:val="18"/>
              </w:rPr>
            </w:pPr>
            <w:r>
              <w:rPr>
                <w:rFonts w:hint="eastAsia" w:ascii="宋体" w:hAnsi="宋体"/>
                <w:sz w:val="18"/>
                <w:szCs w:val="18"/>
              </w:rPr>
              <w:t>省委、省政府及国家部委表彰（个）</w:t>
            </w:r>
          </w:p>
        </w:tc>
        <w:tc>
          <w:tcPr>
            <w:tcW w:w="2977" w:type="dxa"/>
            <w:gridSpan w:val="6"/>
            <w:vAlign w:val="top"/>
          </w:tcPr>
          <w:p>
            <w:pPr>
              <w:tabs>
                <w:tab w:val="left" w:pos="3780"/>
              </w:tabs>
              <w:spacing w:line="280" w:lineRule="exact"/>
              <w:jc w:val="center"/>
              <w:rPr>
                <w:rFonts w:ascii="宋体"/>
                <w:sz w:val="18"/>
                <w:szCs w:val="18"/>
              </w:rPr>
            </w:pPr>
            <w:r>
              <w:rPr>
                <w:rFonts w:hint="eastAsia" w:ascii="宋体" w:hAnsi="宋体"/>
                <w:sz w:val="18"/>
                <w:szCs w:val="18"/>
              </w:rPr>
              <w:t>市党委、政府或省直主管部门表彰（个）</w:t>
            </w:r>
          </w:p>
        </w:tc>
        <w:tc>
          <w:tcPr>
            <w:tcW w:w="2268" w:type="dxa"/>
            <w:gridSpan w:val="3"/>
            <w:vAlign w:val="top"/>
          </w:tcPr>
          <w:p>
            <w:pPr>
              <w:tabs>
                <w:tab w:val="left" w:pos="3780"/>
              </w:tabs>
              <w:spacing w:line="280" w:lineRule="exact"/>
              <w:jc w:val="center"/>
              <w:rPr>
                <w:rFonts w:ascii="宋体"/>
                <w:sz w:val="18"/>
                <w:szCs w:val="18"/>
              </w:rPr>
            </w:pPr>
            <w:r>
              <w:rPr>
                <w:rFonts w:hint="eastAsia" w:ascii="宋体" w:hAnsi="宋体"/>
                <w:sz w:val="18"/>
                <w:szCs w:val="18"/>
              </w:rPr>
              <w:t>省级行业协会表彰（个）</w:t>
            </w:r>
          </w:p>
        </w:tc>
        <w:tc>
          <w:tcPr>
            <w:tcW w:w="1452" w:type="dxa"/>
            <w:vAlign w:val="top"/>
          </w:tcPr>
          <w:p>
            <w:pPr>
              <w:tabs>
                <w:tab w:val="left" w:pos="3780"/>
              </w:tabs>
              <w:spacing w:line="280" w:lineRule="exact"/>
              <w:jc w:val="center"/>
              <w:rPr>
                <w:rFonts w:ascii="宋体"/>
                <w:sz w:val="18"/>
                <w:szCs w:val="18"/>
              </w:rPr>
            </w:pPr>
            <w:r>
              <w:rPr>
                <w:rFonts w:hint="eastAsia" w:ascii="宋体" w:hAnsi="宋体"/>
                <w:sz w:val="18"/>
                <w:szCs w:val="1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60" w:hRule="atLeast"/>
        </w:trPr>
        <w:tc>
          <w:tcPr>
            <w:tcW w:w="675" w:type="dxa"/>
            <w:vMerge w:val="continue"/>
            <w:vAlign w:val="top"/>
          </w:tcPr>
          <w:p>
            <w:pPr>
              <w:rPr>
                <w:rFonts w:ascii="宋体"/>
                <w:sz w:val="18"/>
                <w:szCs w:val="18"/>
              </w:rPr>
            </w:pPr>
          </w:p>
        </w:tc>
        <w:tc>
          <w:tcPr>
            <w:tcW w:w="426" w:type="dxa"/>
            <w:vMerge w:val="continue"/>
            <w:vAlign w:val="top"/>
          </w:tcPr>
          <w:p>
            <w:pPr>
              <w:tabs>
                <w:tab w:val="left" w:pos="3780"/>
              </w:tabs>
              <w:jc w:val="center"/>
              <w:rPr>
                <w:rFonts w:ascii="宋体"/>
                <w:sz w:val="18"/>
                <w:szCs w:val="18"/>
              </w:rPr>
            </w:pPr>
          </w:p>
        </w:tc>
        <w:tc>
          <w:tcPr>
            <w:tcW w:w="2551" w:type="dxa"/>
            <w:gridSpan w:val="4"/>
            <w:vAlign w:val="top"/>
          </w:tcPr>
          <w:p>
            <w:pPr>
              <w:tabs>
                <w:tab w:val="left" w:pos="3780"/>
              </w:tabs>
              <w:jc w:val="center"/>
              <w:rPr>
                <w:rFonts w:ascii="宋体"/>
                <w:sz w:val="18"/>
                <w:szCs w:val="18"/>
              </w:rPr>
            </w:pPr>
          </w:p>
        </w:tc>
        <w:tc>
          <w:tcPr>
            <w:tcW w:w="3827" w:type="dxa"/>
            <w:gridSpan w:val="7"/>
            <w:vAlign w:val="top"/>
          </w:tcPr>
          <w:p>
            <w:pPr>
              <w:tabs>
                <w:tab w:val="left" w:pos="3780"/>
              </w:tabs>
              <w:jc w:val="center"/>
              <w:rPr>
                <w:rFonts w:ascii="宋体"/>
                <w:sz w:val="18"/>
                <w:szCs w:val="18"/>
              </w:rPr>
            </w:pPr>
          </w:p>
        </w:tc>
        <w:tc>
          <w:tcPr>
            <w:tcW w:w="2977" w:type="dxa"/>
            <w:gridSpan w:val="6"/>
            <w:vAlign w:val="top"/>
          </w:tcPr>
          <w:p>
            <w:pPr>
              <w:tabs>
                <w:tab w:val="left" w:pos="3780"/>
              </w:tabs>
              <w:jc w:val="center"/>
              <w:rPr>
                <w:rFonts w:ascii="宋体"/>
                <w:sz w:val="18"/>
                <w:szCs w:val="18"/>
              </w:rPr>
            </w:pPr>
          </w:p>
        </w:tc>
        <w:tc>
          <w:tcPr>
            <w:tcW w:w="2268" w:type="dxa"/>
            <w:gridSpan w:val="3"/>
            <w:vAlign w:val="top"/>
          </w:tcPr>
          <w:p>
            <w:pPr>
              <w:tabs>
                <w:tab w:val="left" w:pos="3780"/>
              </w:tabs>
              <w:jc w:val="center"/>
              <w:rPr>
                <w:rFonts w:ascii="宋体"/>
                <w:sz w:val="18"/>
                <w:szCs w:val="18"/>
              </w:rPr>
            </w:pPr>
          </w:p>
        </w:tc>
        <w:tc>
          <w:tcPr>
            <w:tcW w:w="1452" w:type="dxa"/>
            <w:vAlign w:val="top"/>
          </w:tcPr>
          <w:p>
            <w:pPr>
              <w:tabs>
                <w:tab w:val="left" w:pos="3780"/>
              </w:tabs>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1044" w:hRule="atLeast"/>
        </w:trPr>
        <w:tc>
          <w:tcPr>
            <w:tcW w:w="675" w:type="dxa"/>
            <w:vMerge w:val="continue"/>
            <w:vAlign w:val="top"/>
          </w:tcPr>
          <w:p>
            <w:pPr>
              <w:rPr>
                <w:rFonts w:ascii="宋体"/>
                <w:sz w:val="18"/>
                <w:szCs w:val="18"/>
              </w:rPr>
            </w:pPr>
          </w:p>
        </w:tc>
        <w:tc>
          <w:tcPr>
            <w:tcW w:w="426" w:type="dxa"/>
            <w:vAlign w:val="top"/>
          </w:tcPr>
          <w:p>
            <w:pPr>
              <w:tabs>
                <w:tab w:val="left" w:pos="3780"/>
              </w:tabs>
              <w:spacing w:line="280" w:lineRule="exact"/>
              <w:jc w:val="center"/>
              <w:rPr>
                <w:rFonts w:ascii="宋体"/>
                <w:sz w:val="18"/>
                <w:szCs w:val="18"/>
              </w:rPr>
            </w:pPr>
            <w:r>
              <w:rPr>
                <w:rFonts w:hint="eastAsia" w:ascii="宋体" w:hAnsi="宋体"/>
                <w:sz w:val="18"/>
                <w:szCs w:val="18"/>
              </w:rPr>
              <w:t>检查评比</w:t>
            </w:r>
          </w:p>
        </w:tc>
        <w:tc>
          <w:tcPr>
            <w:tcW w:w="13075" w:type="dxa"/>
            <w:gridSpan w:val="21"/>
            <w:vAlign w:val="top"/>
          </w:tcPr>
          <w:p>
            <w:pPr>
              <w:tabs>
                <w:tab w:val="left" w:pos="3780"/>
              </w:tabs>
              <w:jc w:val="center"/>
              <w:rPr>
                <w:rFonts w:ascii="宋体"/>
                <w:sz w:val="18"/>
                <w:szCs w:val="18"/>
              </w:rPr>
            </w:pPr>
          </w:p>
        </w:tc>
      </w:tr>
    </w:tbl>
    <w:p>
      <w:pPr>
        <w:tabs>
          <w:tab w:val="left" w:pos="3780"/>
        </w:tabs>
        <w:spacing w:line="280" w:lineRule="exact"/>
        <w:ind w:left="31680" w:hangingChars="300" w:firstLine="31680"/>
        <w:jc w:val="left"/>
        <w:rPr>
          <w:rFonts w:ascii="宋体"/>
          <w:sz w:val="18"/>
          <w:szCs w:val="18"/>
        </w:rPr>
      </w:pPr>
      <w:r>
        <w:rPr>
          <w:rFonts w:hint="eastAsia" w:ascii="宋体" w:hAnsi="宋体"/>
          <w:sz w:val="18"/>
          <w:szCs w:val="18"/>
        </w:rPr>
        <w:t>说明：检查评比指在各级政府主管部门、行业协会对企业（项目、工厂、企业单位等）进行的质量、安全生产、文明施工等检查中获得的通报表扬的次数。科技进步奖要在附件中说明获奖的级别。</w:t>
      </w:r>
    </w:p>
    <w:p>
      <w:pPr>
        <w:tabs>
          <w:tab w:val="left" w:pos="3780"/>
        </w:tabs>
        <w:jc w:val="center"/>
        <w:rPr>
          <w:rFonts w:ascii="宋体"/>
          <w:sz w:val="32"/>
          <w:szCs w:val="32"/>
        </w:rPr>
      </w:pPr>
      <w:r>
        <w:rPr>
          <w:rFonts w:hint="eastAsia" w:ascii="宋体" w:hAnsi="宋体"/>
          <w:b/>
          <w:sz w:val="32"/>
          <w:szCs w:val="32"/>
        </w:rPr>
        <w:t>二、钢结构施工企业诚信建设评价</w:t>
      </w:r>
      <w:r>
        <w:rPr>
          <w:rFonts w:ascii="宋体" w:hAnsi="宋体"/>
          <w:b/>
          <w:sz w:val="32"/>
          <w:szCs w:val="32"/>
        </w:rPr>
        <w:t>——</w:t>
      </w:r>
      <w:r>
        <w:rPr>
          <w:rFonts w:hint="eastAsia" w:ascii="宋体" w:hAnsi="宋体"/>
          <w:sz w:val="32"/>
          <w:szCs w:val="32"/>
        </w:rPr>
        <w:t>申报年完工工程项目基本情况表</w:t>
      </w:r>
    </w:p>
    <w:p>
      <w:pPr>
        <w:tabs>
          <w:tab w:val="left" w:pos="3780"/>
        </w:tabs>
        <w:jc w:val="center"/>
        <w:rPr>
          <w:rFonts w:ascii="宋体"/>
        </w:rPr>
      </w:pPr>
    </w:p>
    <w:tbl>
      <w:tblPr>
        <w:tblStyle w:val="3"/>
        <w:tblW w:w="14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8"/>
        <w:gridCol w:w="1219"/>
        <w:gridCol w:w="1219"/>
        <w:gridCol w:w="1219"/>
        <w:gridCol w:w="1219"/>
        <w:gridCol w:w="1220"/>
        <w:gridCol w:w="1134"/>
        <w:gridCol w:w="1134"/>
        <w:gridCol w:w="113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vAlign w:val="center"/>
          </w:tcPr>
          <w:p>
            <w:pPr>
              <w:jc w:val="center"/>
              <w:rPr>
                <w:rFonts w:ascii="宋体"/>
              </w:rPr>
            </w:pPr>
            <w:r>
              <w:rPr>
                <w:rFonts w:hint="eastAsia" w:ascii="宋体" w:hAnsi="宋体"/>
              </w:rPr>
              <w:t>项目名称</w:t>
            </w:r>
          </w:p>
        </w:tc>
        <w:tc>
          <w:tcPr>
            <w:tcW w:w="1188" w:type="dxa"/>
            <w:vMerge w:val="restart"/>
            <w:vAlign w:val="center"/>
          </w:tcPr>
          <w:p>
            <w:pPr>
              <w:jc w:val="center"/>
              <w:rPr>
                <w:rFonts w:ascii="宋体"/>
              </w:rPr>
            </w:pPr>
            <w:r>
              <w:rPr>
                <w:rFonts w:hint="eastAsia" w:ascii="宋体" w:hAnsi="宋体"/>
              </w:rPr>
              <w:t>工程所在地</w:t>
            </w:r>
          </w:p>
        </w:tc>
        <w:tc>
          <w:tcPr>
            <w:tcW w:w="1219" w:type="dxa"/>
            <w:vMerge w:val="restart"/>
            <w:vAlign w:val="center"/>
          </w:tcPr>
          <w:p>
            <w:pPr>
              <w:jc w:val="center"/>
              <w:rPr>
                <w:rFonts w:ascii="宋体"/>
              </w:rPr>
            </w:pPr>
            <w:r>
              <w:rPr>
                <w:rFonts w:hint="eastAsia" w:ascii="宋体" w:hAnsi="宋体"/>
              </w:rPr>
              <w:t>建设单位（业主）</w:t>
            </w:r>
          </w:p>
        </w:tc>
        <w:tc>
          <w:tcPr>
            <w:tcW w:w="1219" w:type="dxa"/>
            <w:vMerge w:val="restart"/>
            <w:vAlign w:val="center"/>
          </w:tcPr>
          <w:p>
            <w:pPr>
              <w:jc w:val="center"/>
              <w:rPr>
                <w:rFonts w:ascii="宋体"/>
              </w:rPr>
            </w:pPr>
            <w:r>
              <w:rPr>
                <w:rFonts w:hint="eastAsia" w:ascii="宋体" w:hAnsi="宋体"/>
              </w:rPr>
              <w:t>总承包</w:t>
            </w:r>
          </w:p>
          <w:p>
            <w:pPr>
              <w:jc w:val="center"/>
              <w:rPr>
                <w:rFonts w:ascii="宋体"/>
              </w:rPr>
            </w:pPr>
            <w:r>
              <w:rPr>
                <w:rFonts w:hint="eastAsia" w:ascii="宋体" w:hAnsi="宋体"/>
              </w:rPr>
              <w:t>单位</w:t>
            </w:r>
          </w:p>
        </w:tc>
        <w:tc>
          <w:tcPr>
            <w:tcW w:w="1219" w:type="dxa"/>
            <w:vMerge w:val="restart"/>
            <w:vAlign w:val="center"/>
          </w:tcPr>
          <w:p>
            <w:pPr>
              <w:jc w:val="center"/>
              <w:rPr>
                <w:rFonts w:ascii="宋体"/>
              </w:rPr>
            </w:pPr>
            <w:r>
              <w:rPr>
                <w:rFonts w:hint="eastAsia" w:ascii="宋体" w:hAnsi="宋体"/>
              </w:rPr>
              <w:t>设计单位</w:t>
            </w:r>
          </w:p>
        </w:tc>
        <w:tc>
          <w:tcPr>
            <w:tcW w:w="1219" w:type="dxa"/>
            <w:vMerge w:val="restart"/>
            <w:vAlign w:val="center"/>
          </w:tcPr>
          <w:p>
            <w:pPr>
              <w:jc w:val="center"/>
              <w:rPr>
                <w:rFonts w:ascii="宋体"/>
              </w:rPr>
            </w:pPr>
            <w:r>
              <w:rPr>
                <w:rFonts w:hint="eastAsia" w:ascii="宋体" w:hAnsi="宋体"/>
              </w:rPr>
              <w:t>监理单位</w:t>
            </w:r>
          </w:p>
        </w:tc>
        <w:tc>
          <w:tcPr>
            <w:tcW w:w="1220" w:type="dxa"/>
            <w:vMerge w:val="restart"/>
            <w:vAlign w:val="center"/>
          </w:tcPr>
          <w:p>
            <w:pPr>
              <w:jc w:val="center"/>
              <w:rPr>
                <w:rFonts w:ascii="宋体"/>
              </w:rPr>
            </w:pPr>
            <w:r>
              <w:rPr>
                <w:rFonts w:hint="eastAsia" w:ascii="宋体" w:hAnsi="宋体"/>
              </w:rPr>
              <w:t>发包单位</w:t>
            </w:r>
          </w:p>
        </w:tc>
        <w:tc>
          <w:tcPr>
            <w:tcW w:w="1134" w:type="dxa"/>
            <w:vMerge w:val="restart"/>
            <w:vAlign w:val="center"/>
          </w:tcPr>
          <w:p>
            <w:pPr>
              <w:jc w:val="center"/>
              <w:rPr>
                <w:rFonts w:ascii="宋体"/>
              </w:rPr>
            </w:pPr>
            <w:r>
              <w:rPr>
                <w:rFonts w:hint="eastAsia" w:ascii="宋体" w:hAnsi="宋体"/>
              </w:rPr>
              <w:t>钢结构工程量（吨）</w:t>
            </w:r>
          </w:p>
        </w:tc>
        <w:tc>
          <w:tcPr>
            <w:tcW w:w="1134" w:type="dxa"/>
            <w:vMerge w:val="restart"/>
            <w:vAlign w:val="center"/>
          </w:tcPr>
          <w:p>
            <w:pPr>
              <w:jc w:val="center"/>
              <w:rPr>
                <w:rFonts w:ascii="宋体"/>
              </w:rPr>
            </w:pPr>
            <w:r>
              <w:rPr>
                <w:rFonts w:hint="eastAsia" w:ascii="宋体" w:hAnsi="宋体"/>
              </w:rPr>
              <w:t>合同造价（万元）</w:t>
            </w:r>
          </w:p>
        </w:tc>
        <w:tc>
          <w:tcPr>
            <w:tcW w:w="3260" w:type="dxa"/>
            <w:gridSpan w:val="3"/>
            <w:vAlign w:val="center"/>
          </w:tcPr>
          <w:p>
            <w:pPr>
              <w:jc w:val="center"/>
              <w:rPr>
                <w:rFonts w:ascii="宋体"/>
              </w:rPr>
            </w:pPr>
            <w:r>
              <w:rPr>
                <w:rFonts w:hint="eastAsia" w:ascii="宋体" w:hAnsi="宋体"/>
              </w:rPr>
              <w:t>发包单位（业主）履约评价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vAlign w:val="center"/>
          </w:tcPr>
          <w:p>
            <w:pPr>
              <w:jc w:val="center"/>
              <w:rPr>
                <w:rFonts w:ascii="宋体"/>
              </w:rPr>
            </w:pPr>
          </w:p>
        </w:tc>
        <w:tc>
          <w:tcPr>
            <w:tcW w:w="1188" w:type="dxa"/>
            <w:vMerge w:val="continue"/>
            <w:vAlign w:val="center"/>
          </w:tcPr>
          <w:p>
            <w:pPr>
              <w:jc w:val="center"/>
              <w:rPr>
                <w:rFonts w:ascii="宋体"/>
              </w:rPr>
            </w:pPr>
          </w:p>
        </w:tc>
        <w:tc>
          <w:tcPr>
            <w:tcW w:w="1219" w:type="dxa"/>
            <w:vMerge w:val="continue"/>
            <w:vAlign w:val="center"/>
          </w:tcPr>
          <w:p>
            <w:pPr>
              <w:jc w:val="center"/>
              <w:rPr>
                <w:rFonts w:ascii="宋体"/>
              </w:rPr>
            </w:pPr>
          </w:p>
        </w:tc>
        <w:tc>
          <w:tcPr>
            <w:tcW w:w="1219" w:type="dxa"/>
            <w:vMerge w:val="continue"/>
            <w:vAlign w:val="center"/>
          </w:tcPr>
          <w:p>
            <w:pPr>
              <w:jc w:val="center"/>
              <w:rPr>
                <w:rFonts w:ascii="宋体"/>
              </w:rPr>
            </w:pPr>
          </w:p>
        </w:tc>
        <w:tc>
          <w:tcPr>
            <w:tcW w:w="1219" w:type="dxa"/>
            <w:vMerge w:val="continue"/>
            <w:vAlign w:val="center"/>
          </w:tcPr>
          <w:p>
            <w:pPr>
              <w:jc w:val="center"/>
              <w:rPr>
                <w:rFonts w:ascii="宋体"/>
              </w:rPr>
            </w:pPr>
          </w:p>
        </w:tc>
        <w:tc>
          <w:tcPr>
            <w:tcW w:w="1219" w:type="dxa"/>
            <w:vMerge w:val="continue"/>
            <w:vAlign w:val="center"/>
          </w:tcPr>
          <w:p>
            <w:pPr>
              <w:jc w:val="center"/>
              <w:rPr>
                <w:rFonts w:ascii="宋体"/>
              </w:rPr>
            </w:pPr>
          </w:p>
        </w:tc>
        <w:tc>
          <w:tcPr>
            <w:tcW w:w="1220" w:type="dxa"/>
            <w:vMerge w:val="continue"/>
            <w:vAlign w:val="center"/>
          </w:tcPr>
          <w:p>
            <w:pPr>
              <w:jc w:val="center"/>
              <w:rPr>
                <w:rFonts w:ascii="宋体"/>
              </w:rPr>
            </w:pPr>
          </w:p>
        </w:tc>
        <w:tc>
          <w:tcPr>
            <w:tcW w:w="1134" w:type="dxa"/>
            <w:vMerge w:val="continue"/>
            <w:vAlign w:val="center"/>
          </w:tcPr>
          <w:p>
            <w:pPr>
              <w:jc w:val="center"/>
              <w:rPr>
                <w:rFonts w:ascii="宋体"/>
              </w:rPr>
            </w:pPr>
          </w:p>
        </w:tc>
        <w:tc>
          <w:tcPr>
            <w:tcW w:w="1134" w:type="dxa"/>
            <w:vMerge w:val="continue"/>
            <w:vAlign w:val="center"/>
          </w:tcPr>
          <w:p>
            <w:pPr>
              <w:jc w:val="center"/>
              <w:rPr>
                <w:rFonts w:ascii="宋体"/>
              </w:rPr>
            </w:pPr>
          </w:p>
        </w:tc>
        <w:tc>
          <w:tcPr>
            <w:tcW w:w="1134" w:type="dxa"/>
            <w:vAlign w:val="center"/>
          </w:tcPr>
          <w:p>
            <w:pPr>
              <w:jc w:val="center"/>
              <w:rPr>
                <w:rFonts w:ascii="宋体"/>
              </w:rPr>
            </w:pPr>
            <w:r>
              <w:rPr>
                <w:rFonts w:hint="eastAsia" w:ascii="宋体" w:hAnsi="宋体"/>
              </w:rPr>
              <w:t>质量</w:t>
            </w:r>
          </w:p>
        </w:tc>
        <w:tc>
          <w:tcPr>
            <w:tcW w:w="992" w:type="dxa"/>
            <w:vAlign w:val="center"/>
          </w:tcPr>
          <w:p>
            <w:pPr>
              <w:jc w:val="center"/>
              <w:rPr>
                <w:rFonts w:ascii="宋体"/>
              </w:rPr>
            </w:pPr>
            <w:r>
              <w:rPr>
                <w:rFonts w:hint="eastAsia" w:ascii="宋体" w:hAnsi="宋体"/>
              </w:rPr>
              <w:t>安全</w:t>
            </w:r>
          </w:p>
        </w:tc>
        <w:tc>
          <w:tcPr>
            <w:tcW w:w="1134" w:type="dxa"/>
            <w:vAlign w:val="center"/>
          </w:tcPr>
          <w:p>
            <w:pPr>
              <w:jc w:val="center"/>
              <w:rPr>
                <w:rFonts w:ascii="宋体"/>
              </w:rPr>
            </w:pPr>
            <w:r>
              <w:rPr>
                <w:rFonts w:hint="eastAsia" w:ascii="宋体" w:hAnsi="宋体"/>
              </w:rPr>
              <w:t>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88" w:type="dxa"/>
            <w:vAlign w:val="center"/>
          </w:tcPr>
          <w:p>
            <w:pPr>
              <w:jc w:val="center"/>
              <w:rPr>
                <w:rFonts w:ascii="宋体"/>
                <w:sz w:val="16"/>
                <w:szCs w:val="16"/>
              </w:rPr>
            </w:pPr>
          </w:p>
        </w:tc>
        <w:tc>
          <w:tcPr>
            <w:tcW w:w="1188"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19" w:type="dxa"/>
            <w:vAlign w:val="center"/>
          </w:tcPr>
          <w:p>
            <w:pPr>
              <w:jc w:val="center"/>
              <w:rPr>
                <w:rFonts w:ascii="宋体"/>
                <w:sz w:val="16"/>
                <w:szCs w:val="16"/>
              </w:rPr>
            </w:pPr>
          </w:p>
        </w:tc>
        <w:tc>
          <w:tcPr>
            <w:tcW w:w="1220"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1134" w:type="dxa"/>
            <w:vAlign w:val="center"/>
          </w:tcPr>
          <w:p>
            <w:pPr>
              <w:jc w:val="center"/>
              <w:rPr>
                <w:rFonts w:ascii="宋体"/>
                <w:sz w:val="16"/>
                <w:szCs w:val="16"/>
              </w:rPr>
            </w:pPr>
          </w:p>
        </w:tc>
        <w:tc>
          <w:tcPr>
            <w:tcW w:w="992" w:type="dxa"/>
            <w:vAlign w:val="center"/>
          </w:tcPr>
          <w:p>
            <w:pPr>
              <w:jc w:val="center"/>
              <w:rPr>
                <w:rFonts w:ascii="宋体"/>
                <w:sz w:val="16"/>
                <w:szCs w:val="16"/>
              </w:rPr>
            </w:pPr>
          </w:p>
        </w:tc>
        <w:tc>
          <w:tcPr>
            <w:tcW w:w="1134" w:type="dxa"/>
            <w:vAlign w:val="center"/>
          </w:tcPr>
          <w:p>
            <w:pPr>
              <w:jc w:val="center"/>
              <w:rPr>
                <w:rFonts w:ascii="宋体"/>
                <w:sz w:val="16"/>
                <w:szCs w:val="16"/>
              </w:rPr>
            </w:pPr>
          </w:p>
        </w:tc>
      </w:tr>
    </w:tbl>
    <w:p>
      <w:pPr>
        <w:rPr>
          <w:rFonts w:ascii="宋体"/>
        </w:rPr>
      </w:pPr>
    </w:p>
    <w:p>
      <w:pPr>
        <w:tabs>
          <w:tab w:val="left" w:pos="620"/>
        </w:tabs>
        <w:jc w:val="center"/>
        <w:rPr>
          <w:rFonts w:ascii="宋体"/>
          <w:sz w:val="36"/>
          <w:szCs w:val="36"/>
        </w:rPr>
      </w:pPr>
    </w:p>
    <w:p>
      <w:pPr>
        <w:tabs>
          <w:tab w:val="left" w:pos="620"/>
        </w:tabs>
        <w:jc w:val="center"/>
        <w:rPr>
          <w:rFonts w:ascii="宋体"/>
          <w:sz w:val="36"/>
          <w:szCs w:val="36"/>
        </w:rPr>
      </w:pPr>
      <w:r>
        <w:rPr>
          <w:rFonts w:hint="eastAsia" w:ascii="宋体" w:hAnsi="宋体"/>
          <w:sz w:val="36"/>
          <w:szCs w:val="36"/>
        </w:rPr>
        <w:t>三、相关附件</w:t>
      </w:r>
    </w:p>
    <w:p>
      <w:pPr>
        <w:tabs>
          <w:tab w:val="left" w:pos="620"/>
        </w:tabs>
        <w:jc w:val="center"/>
        <w:rPr>
          <w:rFonts w:ascii="宋体"/>
          <w:sz w:val="32"/>
          <w:szCs w:val="32"/>
        </w:rPr>
      </w:pPr>
    </w:p>
    <w:p>
      <w:pPr>
        <w:spacing w:line="600" w:lineRule="exact"/>
        <w:ind w:firstLine="31680" w:firstLineChars="200"/>
        <w:rPr>
          <w:rFonts w:ascii="宋体"/>
          <w:sz w:val="28"/>
          <w:szCs w:val="28"/>
        </w:rPr>
      </w:pPr>
      <w:r>
        <w:rPr>
          <w:rFonts w:hint="eastAsia" w:ascii="宋体" w:hAnsi="宋体"/>
          <w:sz w:val="28"/>
          <w:szCs w:val="28"/>
        </w:rPr>
        <w:t>包括不限于企业营业执照、资质证书扫描件、申报年税务机关出具的纳税证明、工程项目开工报告、钢结构分部工程验收证明、项目发包方或业主单位对项目的履约评价（质量、安全、进度）、工法专利的获取证书、科技进步及获奖情况证书扫描件或复印件或各级政府行业协会的文件证明等。（均可提供扫描件或复印件，原件备查）</w:t>
      </w:r>
    </w:p>
    <w:p>
      <w:pPr>
        <w:rPr>
          <w:rFonts w:ascii="宋体"/>
        </w:rPr>
      </w:pPr>
    </w:p>
    <w:p>
      <w:pPr>
        <w:tabs>
          <w:tab w:val="left" w:pos="620"/>
        </w:tabs>
        <w:jc w:val="center"/>
        <w:rPr>
          <w:rFonts w:ascii="宋体"/>
          <w:sz w:val="36"/>
          <w:szCs w:val="36"/>
        </w:rPr>
      </w:pPr>
      <w:r>
        <w:rPr>
          <w:rFonts w:hint="eastAsia" w:ascii="宋体" w:hAnsi="宋体"/>
          <w:sz w:val="36"/>
          <w:szCs w:val="36"/>
        </w:rPr>
        <w:t>四、其它需要说明的（如有）</w:t>
      </w:r>
    </w:p>
    <w:p>
      <w:pPr>
        <w:rPr>
          <w:rFonts w:ascii="宋体"/>
        </w:rPr>
      </w:pPr>
    </w:p>
    <w:sectPr>
      <w:pgSz w:w="16840" w:h="11900" w:orient="landscape"/>
      <w:pgMar w:top="1800" w:right="1440" w:bottom="1800" w:left="1440" w:header="851" w:footer="992" w:gutter="0"/>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423"/>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54D8F"/>
    <w:rsid w:val="00054D8F"/>
    <w:rsid w:val="00093737"/>
    <w:rsid w:val="000B0995"/>
    <w:rsid w:val="000C0C81"/>
    <w:rsid w:val="000C6AC5"/>
    <w:rsid w:val="001E0FA9"/>
    <w:rsid w:val="00235F5E"/>
    <w:rsid w:val="002452E6"/>
    <w:rsid w:val="002B7C2E"/>
    <w:rsid w:val="00323CC1"/>
    <w:rsid w:val="003F1FBF"/>
    <w:rsid w:val="0044529F"/>
    <w:rsid w:val="004F2159"/>
    <w:rsid w:val="00523164"/>
    <w:rsid w:val="005A609A"/>
    <w:rsid w:val="005A6659"/>
    <w:rsid w:val="005E00C1"/>
    <w:rsid w:val="0063305A"/>
    <w:rsid w:val="006369C2"/>
    <w:rsid w:val="006B2C69"/>
    <w:rsid w:val="006B4CDD"/>
    <w:rsid w:val="006C5EAC"/>
    <w:rsid w:val="00741560"/>
    <w:rsid w:val="007868D9"/>
    <w:rsid w:val="007C22EC"/>
    <w:rsid w:val="007E502B"/>
    <w:rsid w:val="00811A60"/>
    <w:rsid w:val="00850735"/>
    <w:rsid w:val="008F294C"/>
    <w:rsid w:val="009768B3"/>
    <w:rsid w:val="00A16153"/>
    <w:rsid w:val="00A46C02"/>
    <w:rsid w:val="00B37909"/>
    <w:rsid w:val="00B45DE1"/>
    <w:rsid w:val="00B96E49"/>
    <w:rsid w:val="00B96E97"/>
    <w:rsid w:val="00BD11DF"/>
    <w:rsid w:val="00C3349D"/>
    <w:rsid w:val="00D459B4"/>
    <w:rsid w:val="00D87CED"/>
    <w:rsid w:val="00DB65C1"/>
    <w:rsid w:val="00DC6318"/>
    <w:rsid w:val="00DD3591"/>
    <w:rsid w:val="00DE1A5E"/>
    <w:rsid w:val="00E118DE"/>
    <w:rsid w:val="00E26A0D"/>
    <w:rsid w:val="00E40715"/>
    <w:rsid w:val="00EB54FC"/>
    <w:rsid w:val="00EC55BC"/>
    <w:rsid w:val="00FA373B"/>
    <w:rsid w:val="00FF15F5"/>
    <w:rsid w:val="3AE17129"/>
    <w:rsid w:val="3CE70001"/>
    <w:rsid w:val="5597277B"/>
    <w:rsid w:val="6A57270E"/>
    <w:rsid w:val="722A535E"/>
    <w:rsid w:val="73987D31"/>
    <w:rsid w:val="7F190115"/>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Cambria"/>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 w:type="table" w:styleId="4">
    <w:name w:val="Table Grid"/>
    <w:basedOn w:val="3"/>
    <w:uiPriority w:val="99"/>
    <w:pPr/>
    <w:rPr>
      <w:kern w:val="0"/>
      <w:sz w:val="20"/>
      <w:szCs w:val="20"/>
    </w:r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gg</Company>
  <Pages>7</Pages>
  <Words>300</Words>
  <Characters>1714</Characters>
  <Lines>0</Lines>
  <Paragraphs>0</Paragraphs>
  <ScaleCrop>false</ScaleCrop>
  <LinksUpToDate>false</LinksUpToDate>
  <CharactersWithSpaces>0</CharactersWithSpaces>
  <Application>WPS Office 个人版_9.1.0.4866_{F1E327BC-269C-435d-A152-05C5408002CA}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2014-12-04T00:33:00Z</dcterms:created>
  <dc:creator>bw d</dc:creator>
  <cp:lastModifiedBy>Administrator</cp:lastModifiedBy>
  <cp:lastPrinted>2015-01-08T07:55:00Z</cp:lastPrinted>
  <dcterms:modified xsi:type="dcterms:W3CDTF">2015-01-08T08:13:51Z</dcterms:modified>
  <dc:title>中国建筑钢结构施工企业诚信建设评价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